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C49E9" w14:textId="77777777" w:rsidR="00203ED3" w:rsidRDefault="00203ED3" w:rsidP="002A521C">
      <w:pPr>
        <w:spacing w:line="360" w:lineRule="auto"/>
        <w:ind w:right="210"/>
        <w:jc w:val="right"/>
        <w:rPr>
          <w:rFonts w:ascii="仿宋_GB2312" w:eastAsia="仿宋_GB2312"/>
        </w:rPr>
      </w:pPr>
    </w:p>
    <w:p w14:paraId="1A5AD978" w14:textId="77777777" w:rsidR="00817E4D" w:rsidRDefault="00AE76F3">
      <w:pPr>
        <w:snapToGrid w:val="0"/>
        <w:spacing w:line="360" w:lineRule="auto"/>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生命科学学院</w:t>
      </w:r>
      <w:r w:rsidR="004746F2">
        <w:rPr>
          <w:rFonts w:asciiTheme="minorEastAsia" w:eastAsiaTheme="minorEastAsia" w:hAnsiTheme="minorEastAsia"/>
          <w:b/>
          <w:sz w:val="44"/>
          <w:szCs w:val="44"/>
        </w:rPr>
        <w:t>硕士</w:t>
      </w:r>
      <w:r w:rsidR="004746F2">
        <w:rPr>
          <w:rFonts w:asciiTheme="minorEastAsia" w:eastAsiaTheme="minorEastAsia" w:hAnsiTheme="minorEastAsia" w:hint="eastAsia"/>
          <w:b/>
          <w:sz w:val="44"/>
          <w:szCs w:val="44"/>
        </w:rPr>
        <w:t>研究生</w:t>
      </w:r>
      <w:r>
        <w:rPr>
          <w:rFonts w:asciiTheme="minorEastAsia" w:eastAsiaTheme="minorEastAsia" w:hAnsiTheme="minorEastAsia" w:hint="eastAsia"/>
          <w:b/>
          <w:sz w:val="44"/>
          <w:szCs w:val="44"/>
        </w:rPr>
        <w:t>奖助金</w:t>
      </w:r>
    </w:p>
    <w:p w14:paraId="6E5C59F7" w14:textId="0E16C39B" w:rsidR="00203ED3" w:rsidRDefault="00AE76F3">
      <w:pPr>
        <w:snapToGrid w:val="0"/>
        <w:spacing w:line="360" w:lineRule="auto"/>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评</w:t>
      </w:r>
      <w:r w:rsidR="005F3E29">
        <w:rPr>
          <w:rFonts w:asciiTheme="minorEastAsia" w:eastAsiaTheme="minorEastAsia" w:hAnsiTheme="minorEastAsia" w:hint="eastAsia"/>
          <w:b/>
          <w:sz w:val="44"/>
          <w:szCs w:val="44"/>
        </w:rPr>
        <w:t>审工作</w:t>
      </w:r>
      <w:r>
        <w:rPr>
          <w:rFonts w:asciiTheme="minorEastAsia" w:eastAsiaTheme="minorEastAsia" w:hAnsiTheme="minorEastAsia" w:hint="eastAsia"/>
          <w:b/>
          <w:sz w:val="44"/>
          <w:szCs w:val="44"/>
        </w:rPr>
        <w:t>实施细则</w:t>
      </w:r>
    </w:p>
    <w:p w14:paraId="2294AB20" w14:textId="77777777" w:rsidR="00203ED3" w:rsidRDefault="00203ED3">
      <w:pPr>
        <w:snapToGrid w:val="0"/>
        <w:spacing w:line="360" w:lineRule="auto"/>
        <w:jc w:val="center"/>
        <w:rPr>
          <w:rFonts w:asciiTheme="minorEastAsia" w:eastAsiaTheme="minorEastAsia" w:hAnsiTheme="minorEastAsia"/>
          <w:b/>
          <w:sz w:val="24"/>
        </w:rPr>
      </w:pPr>
    </w:p>
    <w:p w14:paraId="3C75C164" w14:textId="77777777" w:rsidR="00203ED3" w:rsidRDefault="00AE76F3">
      <w:pPr>
        <w:snapToGrid w:val="0"/>
        <w:spacing w:line="360" w:lineRule="auto"/>
        <w:jc w:val="center"/>
        <w:rPr>
          <w:rFonts w:ascii="仿宋" w:eastAsia="仿宋" w:hAnsi="仿宋"/>
          <w:b/>
          <w:sz w:val="32"/>
          <w:szCs w:val="32"/>
        </w:rPr>
      </w:pPr>
      <w:r>
        <w:rPr>
          <w:rFonts w:ascii="仿宋" w:eastAsia="仿宋" w:hAnsi="仿宋" w:hint="eastAsia"/>
          <w:b/>
          <w:sz w:val="32"/>
          <w:szCs w:val="32"/>
        </w:rPr>
        <w:t>第一章  总    则</w:t>
      </w:r>
    </w:p>
    <w:p w14:paraId="0C890035" w14:textId="16953C84" w:rsidR="00203ED3" w:rsidRDefault="00AE76F3">
      <w:pPr>
        <w:snapToGrid w:val="0"/>
        <w:spacing w:line="360" w:lineRule="auto"/>
        <w:ind w:firstLineChars="200" w:firstLine="640"/>
        <w:rPr>
          <w:rFonts w:ascii="仿宋" w:eastAsia="仿宋" w:hAnsi="仿宋" w:hint="eastAsia"/>
          <w:sz w:val="32"/>
          <w:szCs w:val="32"/>
        </w:rPr>
      </w:pPr>
      <w:r>
        <w:rPr>
          <w:rFonts w:ascii="仿宋" w:eastAsia="仿宋" w:hAnsi="仿宋" w:hint="eastAsia"/>
          <w:sz w:val="32"/>
          <w:szCs w:val="32"/>
        </w:rPr>
        <w:t xml:space="preserve">第一条 </w:t>
      </w:r>
      <w:r>
        <w:rPr>
          <w:rFonts w:ascii="仿宋" w:eastAsia="仿宋" w:hAnsi="仿宋"/>
          <w:sz w:val="32"/>
          <w:szCs w:val="32"/>
        </w:rPr>
        <w:t xml:space="preserve"> </w:t>
      </w:r>
      <w:r>
        <w:rPr>
          <w:rFonts w:ascii="仿宋" w:eastAsia="仿宋" w:hAnsi="仿宋" w:hint="eastAsia"/>
          <w:sz w:val="32"/>
          <w:szCs w:val="32"/>
        </w:rPr>
        <w:t>为提高研究生培养质量，</w:t>
      </w:r>
      <w:r>
        <w:rPr>
          <w:rFonts w:ascii="仿宋" w:eastAsia="仿宋" w:hAnsi="仿宋"/>
          <w:sz w:val="32"/>
          <w:szCs w:val="32"/>
        </w:rPr>
        <w:t>加强对研究生培养过程的督促和检查</w:t>
      </w:r>
      <w:r>
        <w:rPr>
          <w:rFonts w:ascii="仿宋" w:eastAsia="仿宋" w:hAnsi="仿宋" w:hint="eastAsia"/>
          <w:sz w:val="32"/>
          <w:szCs w:val="32"/>
        </w:rPr>
        <w:t>，</w:t>
      </w:r>
      <w:r>
        <w:rPr>
          <w:rFonts w:ascii="仿宋" w:eastAsia="仿宋" w:hAnsi="仿宋"/>
          <w:sz w:val="32"/>
          <w:szCs w:val="32"/>
        </w:rPr>
        <w:t>鼓励和支持优秀</w:t>
      </w:r>
      <w:r w:rsidR="004746F2">
        <w:rPr>
          <w:rFonts w:ascii="仿宋" w:eastAsia="仿宋" w:hAnsi="仿宋"/>
          <w:sz w:val="32"/>
          <w:szCs w:val="32"/>
        </w:rPr>
        <w:t>硕士</w:t>
      </w:r>
      <w:r w:rsidR="004746F2">
        <w:rPr>
          <w:rFonts w:ascii="仿宋" w:eastAsia="仿宋" w:hAnsi="仿宋" w:hint="eastAsia"/>
          <w:sz w:val="32"/>
          <w:szCs w:val="32"/>
        </w:rPr>
        <w:t>研究生</w:t>
      </w:r>
      <w:r>
        <w:rPr>
          <w:rFonts w:ascii="仿宋" w:eastAsia="仿宋" w:hAnsi="仿宋"/>
          <w:sz w:val="32"/>
          <w:szCs w:val="32"/>
        </w:rPr>
        <w:t>开展高水平创新性研究</w:t>
      </w:r>
      <w:r w:rsidR="005F3E29">
        <w:rPr>
          <w:rFonts w:ascii="仿宋" w:eastAsia="仿宋" w:hAnsi="仿宋" w:hint="eastAsia"/>
          <w:sz w:val="32"/>
          <w:szCs w:val="32"/>
        </w:rPr>
        <w:t>和全面发展</w:t>
      </w:r>
      <w:r>
        <w:rPr>
          <w:rFonts w:ascii="仿宋" w:eastAsia="仿宋" w:hAnsi="仿宋" w:hint="eastAsia"/>
          <w:sz w:val="32"/>
          <w:szCs w:val="32"/>
        </w:rPr>
        <w:t>，结合《中山大学研究生奖助规定</w:t>
      </w:r>
      <w:r>
        <w:rPr>
          <w:rFonts w:ascii="仿宋" w:eastAsia="仿宋" w:hAnsi="仿宋"/>
          <w:sz w:val="32"/>
          <w:szCs w:val="32"/>
        </w:rPr>
        <w:t>》</w:t>
      </w:r>
      <w:r>
        <w:rPr>
          <w:rFonts w:ascii="仿宋" w:eastAsia="仿宋" w:hAnsi="仿宋" w:hint="eastAsia"/>
          <w:sz w:val="32"/>
          <w:szCs w:val="32"/>
        </w:rPr>
        <w:t>（中大研院〔</w:t>
      </w:r>
      <w:r w:rsidR="00350C1F">
        <w:rPr>
          <w:rFonts w:ascii="仿宋" w:eastAsia="仿宋" w:hAnsi="仿宋" w:hint="eastAsia"/>
          <w:sz w:val="32"/>
          <w:szCs w:val="32"/>
        </w:rPr>
        <w:t>20</w:t>
      </w:r>
      <w:r w:rsidR="00350C1F">
        <w:rPr>
          <w:rFonts w:ascii="仿宋" w:eastAsia="仿宋" w:hAnsi="仿宋"/>
          <w:sz w:val="32"/>
          <w:szCs w:val="32"/>
        </w:rPr>
        <w:t>22</w:t>
      </w:r>
      <w:r>
        <w:rPr>
          <w:rFonts w:ascii="仿宋" w:eastAsia="仿宋" w:hAnsi="仿宋" w:hint="eastAsia"/>
          <w:sz w:val="32"/>
          <w:szCs w:val="32"/>
        </w:rPr>
        <w:t>〕</w:t>
      </w:r>
      <w:r w:rsidR="00350C1F">
        <w:rPr>
          <w:rFonts w:ascii="仿宋" w:eastAsia="仿宋" w:hAnsi="仿宋"/>
          <w:sz w:val="32"/>
          <w:szCs w:val="32"/>
        </w:rPr>
        <w:t>35</w:t>
      </w:r>
      <w:r>
        <w:rPr>
          <w:rFonts w:ascii="仿宋" w:eastAsia="仿宋" w:hAnsi="仿宋" w:hint="eastAsia"/>
          <w:sz w:val="32"/>
          <w:szCs w:val="32"/>
        </w:rPr>
        <w:t>号</w:t>
      </w:r>
      <w:r>
        <w:rPr>
          <w:rFonts w:ascii="仿宋" w:eastAsia="仿宋" w:hAnsi="仿宋"/>
          <w:sz w:val="32"/>
          <w:szCs w:val="32"/>
        </w:rPr>
        <w:t>）文件精神</w:t>
      </w:r>
      <w:r>
        <w:rPr>
          <w:rFonts w:ascii="仿宋" w:eastAsia="仿宋" w:hAnsi="仿宋" w:hint="eastAsia"/>
          <w:sz w:val="32"/>
          <w:szCs w:val="32"/>
        </w:rPr>
        <w:t>，</w:t>
      </w:r>
      <w:r>
        <w:rPr>
          <w:rFonts w:ascii="仿宋" w:eastAsia="仿宋" w:hAnsi="仿宋"/>
          <w:sz w:val="32"/>
          <w:szCs w:val="32"/>
        </w:rPr>
        <w:t>特制定本</w:t>
      </w:r>
      <w:r>
        <w:rPr>
          <w:rFonts w:ascii="仿宋" w:eastAsia="仿宋" w:hAnsi="仿宋" w:hint="eastAsia"/>
          <w:sz w:val="32"/>
          <w:szCs w:val="32"/>
        </w:rPr>
        <w:t>细则</w:t>
      </w:r>
      <w:r>
        <w:rPr>
          <w:rFonts w:ascii="仿宋" w:eastAsia="仿宋" w:hAnsi="仿宋"/>
          <w:sz w:val="32"/>
          <w:szCs w:val="32"/>
        </w:rPr>
        <w:t>。</w:t>
      </w:r>
    </w:p>
    <w:p w14:paraId="7ED9B3C9" w14:textId="2CD4DCFE" w:rsidR="00203ED3" w:rsidRDefault="00AE76F3">
      <w:pPr>
        <w:snapToGrid w:val="0"/>
        <w:spacing w:line="360" w:lineRule="auto"/>
        <w:ind w:firstLineChars="200" w:firstLine="640"/>
        <w:rPr>
          <w:rFonts w:ascii="仿宋" w:eastAsia="仿宋" w:hAnsi="仿宋"/>
          <w:sz w:val="32"/>
          <w:szCs w:val="32"/>
        </w:rPr>
      </w:pPr>
      <w:r>
        <w:rPr>
          <w:rFonts w:ascii="仿宋" w:eastAsia="仿宋" w:hAnsi="仿宋"/>
          <w:sz w:val="32"/>
          <w:szCs w:val="32"/>
        </w:rPr>
        <w:t xml:space="preserve">第二条  </w:t>
      </w:r>
      <w:r>
        <w:rPr>
          <w:rFonts w:ascii="仿宋" w:eastAsia="仿宋" w:hAnsi="仿宋" w:hint="eastAsia"/>
          <w:sz w:val="32"/>
          <w:szCs w:val="32"/>
        </w:rPr>
        <w:t>凡拟申请下一学年一、二等奖助金的</w:t>
      </w:r>
      <w:r w:rsidR="004746F2">
        <w:rPr>
          <w:rFonts w:ascii="仿宋" w:eastAsia="仿宋" w:hAnsi="仿宋"/>
          <w:sz w:val="32"/>
          <w:szCs w:val="32"/>
        </w:rPr>
        <w:t>硕士</w:t>
      </w:r>
      <w:r w:rsidR="004746F2">
        <w:rPr>
          <w:rFonts w:ascii="仿宋" w:eastAsia="仿宋" w:hAnsi="仿宋" w:hint="eastAsia"/>
          <w:sz w:val="32"/>
          <w:szCs w:val="32"/>
        </w:rPr>
        <w:t>研究生</w:t>
      </w:r>
      <w:r>
        <w:rPr>
          <w:rFonts w:ascii="仿宋" w:eastAsia="仿宋" w:hAnsi="仿宋" w:hint="eastAsia"/>
          <w:sz w:val="32"/>
          <w:szCs w:val="32"/>
        </w:rPr>
        <w:t>必须参加</w:t>
      </w:r>
      <w:r w:rsidR="005F3E29">
        <w:rPr>
          <w:rFonts w:ascii="仿宋" w:eastAsia="仿宋" w:hAnsi="仿宋" w:hint="eastAsia"/>
          <w:sz w:val="32"/>
          <w:szCs w:val="32"/>
        </w:rPr>
        <w:t>奖助金评审</w:t>
      </w:r>
      <w:r>
        <w:rPr>
          <w:rFonts w:ascii="仿宋" w:eastAsia="仿宋" w:hAnsi="仿宋" w:hint="eastAsia"/>
          <w:sz w:val="32"/>
          <w:szCs w:val="32"/>
        </w:rPr>
        <w:t>，</w:t>
      </w:r>
      <w:r w:rsidR="005F3E29">
        <w:rPr>
          <w:rFonts w:ascii="仿宋" w:eastAsia="仿宋" w:hAnsi="仿宋" w:hint="eastAsia"/>
          <w:sz w:val="32"/>
          <w:szCs w:val="32"/>
        </w:rPr>
        <w:t>评审</w:t>
      </w:r>
      <w:r>
        <w:rPr>
          <w:rFonts w:ascii="仿宋" w:eastAsia="仿宋" w:hAnsi="仿宋" w:hint="eastAsia"/>
          <w:sz w:val="32"/>
          <w:szCs w:val="32"/>
        </w:rPr>
        <w:t>结果与下一学年奖助金等级挂钩。</w:t>
      </w:r>
    </w:p>
    <w:p w14:paraId="64FC84DD" w14:textId="77777777" w:rsidR="00A759CE" w:rsidRDefault="00A759CE">
      <w:pPr>
        <w:snapToGrid w:val="0"/>
        <w:spacing w:line="360" w:lineRule="auto"/>
        <w:jc w:val="center"/>
        <w:rPr>
          <w:rFonts w:ascii="仿宋" w:eastAsia="仿宋" w:hAnsi="仿宋"/>
          <w:b/>
          <w:sz w:val="32"/>
          <w:szCs w:val="32"/>
        </w:rPr>
      </w:pPr>
    </w:p>
    <w:p w14:paraId="00D3319D" w14:textId="709D7E20" w:rsidR="00203ED3" w:rsidRDefault="00AE76F3">
      <w:pPr>
        <w:snapToGrid w:val="0"/>
        <w:spacing w:line="360" w:lineRule="auto"/>
        <w:jc w:val="center"/>
        <w:rPr>
          <w:rFonts w:ascii="仿宋" w:eastAsia="仿宋" w:hAnsi="仿宋"/>
          <w:b/>
          <w:sz w:val="32"/>
          <w:szCs w:val="32"/>
        </w:rPr>
      </w:pPr>
      <w:r>
        <w:rPr>
          <w:rFonts w:ascii="仿宋" w:eastAsia="仿宋" w:hAnsi="仿宋" w:hint="eastAsia"/>
          <w:b/>
          <w:sz w:val="32"/>
          <w:szCs w:val="32"/>
        </w:rPr>
        <w:t xml:space="preserve">第二章 </w:t>
      </w:r>
      <w:r>
        <w:rPr>
          <w:rFonts w:ascii="仿宋" w:eastAsia="仿宋" w:hAnsi="仿宋"/>
          <w:b/>
          <w:sz w:val="32"/>
          <w:szCs w:val="32"/>
        </w:rPr>
        <w:t xml:space="preserve"> </w:t>
      </w:r>
      <w:r>
        <w:rPr>
          <w:rFonts w:ascii="仿宋" w:eastAsia="仿宋" w:hAnsi="仿宋" w:hint="eastAsia"/>
          <w:b/>
          <w:sz w:val="32"/>
          <w:szCs w:val="32"/>
        </w:rPr>
        <w:t>时间及组织安排</w:t>
      </w:r>
    </w:p>
    <w:p w14:paraId="412316CC" w14:textId="5CA936D0" w:rsidR="00203ED3" w:rsidRDefault="00AE76F3">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第三条 </w:t>
      </w:r>
      <w:r>
        <w:rPr>
          <w:rFonts w:ascii="仿宋" w:eastAsia="仿宋" w:hAnsi="仿宋"/>
          <w:sz w:val="32"/>
          <w:szCs w:val="32"/>
        </w:rPr>
        <w:t xml:space="preserve"> </w:t>
      </w:r>
      <w:r w:rsidR="005F3E29">
        <w:rPr>
          <w:rFonts w:ascii="仿宋" w:eastAsia="仿宋" w:hAnsi="仿宋" w:hint="eastAsia"/>
          <w:sz w:val="32"/>
          <w:szCs w:val="32"/>
        </w:rPr>
        <w:t>硕士二年级及以上学生奖助金评审</w:t>
      </w:r>
      <w:r>
        <w:rPr>
          <w:rFonts w:ascii="仿宋" w:eastAsia="仿宋" w:hAnsi="仿宋" w:hint="eastAsia"/>
          <w:sz w:val="32"/>
          <w:szCs w:val="32"/>
        </w:rPr>
        <w:t>工作</w:t>
      </w:r>
      <w:r w:rsidR="005F3E29">
        <w:rPr>
          <w:rFonts w:ascii="仿宋" w:eastAsia="仿宋" w:hAnsi="仿宋" w:hint="eastAsia"/>
          <w:sz w:val="32"/>
          <w:szCs w:val="32"/>
        </w:rPr>
        <w:t>一般</w:t>
      </w:r>
      <w:r>
        <w:rPr>
          <w:rFonts w:ascii="仿宋" w:eastAsia="仿宋" w:hAnsi="仿宋" w:hint="eastAsia"/>
          <w:sz w:val="32"/>
          <w:szCs w:val="32"/>
        </w:rPr>
        <w:t>安排</w:t>
      </w:r>
      <w:r w:rsidR="005F3E29">
        <w:rPr>
          <w:rFonts w:ascii="仿宋" w:eastAsia="仿宋" w:hAnsi="仿宋"/>
          <w:sz w:val="32"/>
          <w:szCs w:val="32"/>
        </w:rPr>
        <w:t>7</w:t>
      </w:r>
      <w:r>
        <w:rPr>
          <w:rFonts w:ascii="仿宋" w:eastAsia="仿宋" w:hAnsi="仿宋" w:hint="eastAsia"/>
          <w:sz w:val="32"/>
          <w:szCs w:val="32"/>
        </w:rPr>
        <w:t>-</w:t>
      </w:r>
      <w:r w:rsidR="005F3E29">
        <w:rPr>
          <w:rFonts w:ascii="仿宋" w:eastAsia="仿宋" w:hAnsi="仿宋"/>
          <w:sz w:val="32"/>
          <w:szCs w:val="32"/>
        </w:rPr>
        <w:t>8</w:t>
      </w:r>
      <w:r>
        <w:rPr>
          <w:rFonts w:ascii="仿宋" w:eastAsia="仿宋" w:hAnsi="仿宋" w:hint="eastAsia"/>
          <w:sz w:val="32"/>
          <w:szCs w:val="32"/>
        </w:rPr>
        <w:t>月进行。</w:t>
      </w:r>
    </w:p>
    <w:p w14:paraId="7A2E63E1" w14:textId="35DE5FD2" w:rsidR="00203ED3" w:rsidRDefault="00AE76F3">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第四条  </w:t>
      </w:r>
      <w:r w:rsidR="005F3E29">
        <w:rPr>
          <w:rFonts w:ascii="仿宋" w:eastAsia="仿宋" w:hAnsi="仿宋" w:hint="eastAsia"/>
          <w:sz w:val="32"/>
          <w:szCs w:val="32"/>
        </w:rPr>
        <w:t>学生须按要求按时提交《研究生奖助学金申请表》及相应佐证材料、思想政治工作和表现等材料。</w:t>
      </w:r>
      <w:r>
        <w:rPr>
          <w:rFonts w:ascii="仿宋" w:eastAsia="仿宋" w:hAnsi="仿宋" w:hint="eastAsia"/>
          <w:sz w:val="32"/>
          <w:szCs w:val="32"/>
        </w:rPr>
        <w:t>导师应亲自审核学生申报材料的真实性，并在</w:t>
      </w:r>
      <w:r w:rsidR="005F3E29">
        <w:rPr>
          <w:rFonts w:ascii="仿宋" w:eastAsia="仿宋" w:hAnsi="仿宋" w:hint="eastAsia"/>
          <w:sz w:val="32"/>
          <w:szCs w:val="32"/>
        </w:rPr>
        <w:t>《研究生奖助学金申请表》</w:t>
      </w:r>
      <w:r w:rsidR="003E38B5">
        <w:rPr>
          <w:rFonts w:ascii="仿宋" w:eastAsia="仿宋" w:hAnsi="仿宋" w:hint="eastAsia"/>
          <w:sz w:val="32"/>
          <w:szCs w:val="32"/>
        </w:rPr>
        <w:t>指导教师意见栏</w:t>
      </w:r>
      <w:r w:rsidR="00CF2BC0">
        <w:rPr>
          <w:rFonts w:ascii="仿宋" w:eastAsia="仿宋" w:hAnsi="仿宋" w:hint="eastAsia"/>
          <w:sz w:val="32"/>
          <w:szCs w:val="32"/>
        </w:rPr>
        <w:t>选择推荐等级并</w:t>
      </w:r>
      <w:r>
        <w:rPr>
          <w:rFonts w:ascii="仿宋" w:eastAsia="仿宋" w:hAnsi="仿宋" w:hint="eastAsia"/>
          <w:sz w:val="32"/>
          <w:szCs w:val="32"/>
        </w:rPr>
        <w:t>亲笔签名。</w:t>
      </w:r>
    </w:p>
    <w:p w14:paraId="60BA96E3" w14:textId="0B7827F7" w:rsidR="00203ED3" w:rsidRDefault="00AE76F3">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第五条  </w:t>
      </w:r>
      <w:r>
        <w:rPr>
          <w:rFonts w:ascii="仿宋" w:eastAsia="仿宋" w:hAnsi="仿宋"/>
          <w:sz w:val="32"/>
          <w:szCs w:val="32"/>
        </w:rPr>
        <w:t>学院</w:t>
      </w:r>
      <w:r>
        <w:rPr>
          <w:rFonts w:ascii="仿宋" w:eastAsia="仿宋" w:hAnsi="仿宋" w:hint="eastAsia"/>
          <w:sz w:val="32"/>
          <w:szCs w:val="32"/>
        </w:rPr>
        <w:t>学生工作</w:t>
      </w:r>
      <w:r>
        <w:rPr>
          <w:rFonts w:ascii="仿宋" w:eastAsia="仿宋" w:hAnsi="仿宋"/>
          <w:sz w:val="32"/>
          <w:szCs w:val="32"/>
        </w:rPr>
        <w:t>部负责</w:t>
      </w:r>
      <w:r w:rsidR="003E38B5">
        <w:rPr>
          <w:rFonts w:ascii="仿宋" w:eastAsia="仿宋" w:hAnsi="仿宋" w:hint="eastAsia"/>
          <w:sz w:val="32"/>
          <w:szCs w:val="32"/>
        </w:rPr>
        <w:t>研究生奖助金申请</w:t>
      </w:r>
      <w:r>
        <w:rPr>
          <w:rFonts w:ascii="仿宋" w:eastAsia="仿宋" w:hAnsi="仿宋"/>
          <w:sz w:val="32"/>
          <w:szCs w:val="32"/>
        </w:rPr>
        <w:t>材料的收集整理</w:t>
      </w:r>
      <w:r>
        <w:rPr>
          <w:rFonts w:ascii="仿宋" w:eastAsia="仿宋" w:hAnsi="仿宋" w:hint="eastAsia"/>
          <w:sz w:val="32"/>
          <w:szCs w:val="32"/>
        </w:rPr>
        <w:t>及</w:t>
      </w:r>
      <w:r>
        <w:rPr>
          <w:rFonts w:ascii="仿宋" w:eastAsia="仿宋" w:hAnsi="仿宋"/>
          <w:sz w:val="32"/>
          <w:szCs w:val="32"/>
        </w:rPr>
        <w:t>汇总公示</w:t>
      </w:r>
      <w:r>
        <w:rPr>
          <w:rFonts w:ascii="仿宋" w:eastAsia="仿宋" w:hAnsi="仿宋" w:hint="eastAsia"/>
          <w:sz w:val="32"/>
          <w:szCs w:val="32"/>
        </w:rPr>
        <w:t>。</w:t>
      </w:r>
      <w:r w:rsidR="00CF2BC0">
        <w:rPr>
          <w:rFonts w:ascii="仿宋" w:eastAsia="仿宋" w:hAnsi="仿宋" w:hint="eastAsia"/>
          <w:sz w:val="32"/>
          <w:szCs w:val="32"/>
        </w:rPr>
        <w:t>并分别提交给各学科评审小组。</w:t>
      </w:r>
      <w:r>
        <w:rPr>
          <w:rFonts w:ascii="仿宋" w:eastAsia="仿宋" w:hAnsi="仿宋" w:hint="eastAsia"/>
          <w:sz w:val="32"/>
          <w:szCs w:val="32"/>
        </w:rPr>
        <w:t>同时抽查申报材料的真实性，如发现不实情况，给予全院通报批评，取消</w:t>
      </w:r>
      <w:r>
        <w:rPr>
          <w:rFonts w:ascii="仿宋" w:eastAsia="仿宋" w:hAnsi="仿宋" w:hint="eastAsia"/>
          <w:sz w:val="32"/>
          <w:szCs w:val="32"/>
        </w:rPr>
        <w:lastRenderedPageBreak/>
        <w:t>其当次奖助金评选资格。</w:t>
      </w:r>
    </w:p>
    <w:p w14:paraId="713B6EE2" w14:textId="77777777" w:rsidR="00203ED3" w:rsidRDefault="00AE76F3">
      <w:pPr>
        <w:pStyle w:val="af1"/>
        <w:snapToGrid w:val="0"/>
        <w:spacing w:beforeLines="0" w:line="360" w:lineRule="auto"/>
        <w:ind w:firstLineChars="200" w:firstLine="640"/>
        <w:rPr>
          <w:rFonts w:ascii="仿宋" w:eastAsia="仿宋" w:hAnsi="仿宋"/>
          <w:sz w:val="32"/>
          <w:szCs w:val="32"/>
        </w:rPr>
      </w:pPr>
      <w:r>
        <w:rPr>
          <w:rFonts w:ascii="仿宋" w:eastAsia="仿宋" w:hAnsi="仿宋"/>
          <w:sz w:val="32"/>
          <w:szCs w:val="32"/>
        </w:rPr>
        <w:t>第</w:t>
      </w:r>
      <w:r>
        <w:rPr>
          <w:rFonts w:ascii="仿宋" w:eastAsia="仿宋" w:hAnsi="仿宋" w:hint="eastAsia"/>
          <w:sz w:val="32"/>
          <w:szCs w:val="32"/>
        </w:rPr>
        <w:t>六</w:t>
      </w:r>
      <w:r>
        <w:rPr>
          <w:rFonts w:ascii="仿宋" w:eastAsia="仿宋" w:hAnsi="仿宋"/>
          <w:sz w:val="32"/>
          <w:szCs w:val="32"/>
        </w:rPr>
        <w:t>条</w:t>
      </w:r>
      <w:r>
        <w:rPr>
          <w:rFonts w:ascii="仿宋" w:eastAsia="仿宋" w:hAnsi="仿宋" w:hint="eastAsia"/>
          <w:sz w:val="32"/>
          <w:szCs w:val="32"/>
        </w:rPr>
        <w:t xml:space="preserve">  研究生奖助金基本申请条件为：</w:t>
      </w:r>
    </w:p>
    <w:p w14:paraId="1019CDF0" w14:textId="77777777" w:rsidR="00203ED3" w:rsidRDefault="00AE76F3">
      <w:pPr>
        <w:pStyle w:val="af1"/>
        <w:snapToGrid w:val="0"/>
        <w:spacing w:beforeLines="0" w:line="360" w:lineRule="auto"/>
        <w:ind w:firstLineChars="200" w:firstLine="640"/>
        <w:rPr>
          <w:rFonts w:ascii="仿宋" w:eastAsia="仿宋" w:hAnsi="仿宋"/>
          <w:sz w:val="32"/>
          <w:szCs w:val="32"/>
        </w:rPr>
      </w:pPr>
      <w:r>
        <w:rPr>
          <w:rFonts w:ascii="仿宋" w:eastAsia="仿宋" w:hAnsi="仿宋" w:hint="eastAsia"/>
          <w:sz w:val="32"/>
          <w:szCs w:val="32"/>
        </w:rPr>
        <w:t>（一）热爱社会主义祖国，拥护中国共产党领导；</w:t>
      </w:r>
    </w:p>
    <w:p w14:paraId="48FE3126" w14:textId="77777777" w:rsidR="00203ED3" w:rsidRDefault="00AE76F3">
      <w:pPr>
        <w:pStyle w:val="af1"/>
        <w:snapToGrid w:val="0"/>
        <w:spacing w:beforeLines="0" w:line="360" w:lineRule="auto"/>
        <w:ind w:firstLineChars="200" w:firstLine="640"/>
        <w:rPr>
          <w:rFonts w:ascii="仿宋" w:eastAsia="仿宋" w:hAnsi="仿宋"/>
          <w:sz w:val="32"/>
          <w:szCs w:val="32"/>
        </w:rPr>
      </w:pPr>
      <w:r>
        <w:rPr>
          <w:rFonts w:ascii="仿宋" w:eastAsia="仿宋" w:hAnsi="仿宋" w:hint="eastAsia"/>
          <w:sz w:val="32"/>
          <w:szCs w:val="32"/>
        </w:rPr>
        <w:t>（二）遵守宪法和法律，遵守学校规章制度；</w:t>
      </w:r>
    </w:p>
    <w:p w14:paraId="5AB06B26" w14:textId="77777777" w:rsidR="00203ED3" w:rsidRDefault="00AE76F3">
      <w:pPr>
        <w:pStyle w:val="af1"/>
        <w:snapToGrid w:val="0"/>
        <w:spacing w:beforeLines="0" w:line="360" w:lineRule="auto"/>
        <w:ind w:firstLineChars="200" w:firstLine="640"/>
        <w:rPr>
          <w:rFonts w:ascii="仿宋" w:eastAsia="仿宋" w:hAnsi="仿宋"/>
          <w:sz w:val="32"/>
          <w:szCs w:val="32"/>
        </w:rPr>
      </w:pPr>
      <w:r>
        <w:rPr>
          <w:rFonts w:ascii="仿宋" w:eastAsia="仿宋" w:hAnsi="仿宋" w:hint="eastAsia"/>
          <w:sz w:val="32"/>
          <w:szCs w:val="32"/>
        </w:rPr>
        <w:t>（三）诚实守信，品学兼优；</w:t>
      </w:r>
    </w:p>
    <w:p w14:paraId="3D0B83AC" w14:textId="77777777" w:rsidR="00203ED3" w:rsidRDefault="00AE76F3">
      <w:pPr>
        <w:pStyle w:val="af1"/>
        <w:snapToGrid w:val="0"/>
        <w:spacing w:beforeLines="0" w:line="360" w:lineRule="auto"/>
        <w:ind w:firstLineChars="200" w:firstLine="640"/>
        <w:rPr>
          <w:rFonts w:ascii="仿宋" w:eastAsia="仿宋" w:hAnsi="仿宋"/>
          <w:sz w:val="32"/>
          <w:szCs w:val="32"/>
        </w:rPr>
      </w:pPr>
      <w:r>
        <w:rPr>
          <w:rFonts w:ascii="仿宋" w:eastAsia="仿宋" w:hAnsi="仿宋" w:hint="eastAsia"/>
          <w:sz w:val="32"/>
          <w:szCs w:val="32"/>
        </w:rPr>
        <w:t>（四）积极参与科学研究和社会实践；</w:t>
      </w:r>
    </w:p>
    <w:p w14:paraId="7DC7226A" w14:textId="77777777" w:rsidR="00203ED3" w:rsidRDefault="00AE76F3">
      <w:pPr>
        <w:pStyle w:val="af1"/>
        <w:snapToGrid w:val="0"/>
        <w:spacing w:beforeLines="0" w:line="360" w:lineRule="auto"/>
        <w:ind w:firstLineChars="200" w:firstLine="640"/>
        <w:rPr>
          <w:rFonts w:ascii="仿宋" w:eastAsia="仿宋" w:hAnsi="仿宋"/>
          <w:sz w:val="32"/>
          <w:szCs w:val="32"/>
        </w:rPr>
      </w:pPr>
      <w:r>
        <w:rPr>
          <w:rFonts w:ascii="仿宋" w:eastAsia="仿宋" w:hAnsi="仿宋" w:hint="eastAsia"/>
          <w:sz w:val="32"/>
          <w:szCs w:val="32"/>
        </w:rPr>
        <w:t>（五）入学一年以上的研究生参评奖助金的上一学年度已达到学校培养计划所规定的学习要求，并考核合格；</w:t>
      </w:r>
    </w:p>
    <w:p w14:paraId="5B8040E8" w14:textId="46F9EC6C" w:rsidR="00203ED3" w:rsidRDefault="00AE76F3">
      <w:pPr>
        <w:pStyle w:val="af1"/>
        <w:snapToGrid w:val="0"/>
        <w:spacing w:beforeLines="0" w:line="360" w:lineRule="auto"/>
        <w:ind w:firstLineChars="200" w:firstLine="640"/>
        <w:rPr>
          <w:rFonts w:ascii="仿宋" w:eastAsia="仿宋" w:hAnsi="仿宋"/>
          <w:sz w:val="32"/>
          <w:szCs w:val="32"/>
        </w:rPr>
      </w:pPr>
      <w:r>
        <w:rPr>
          <w:rFonts w:ascii="仿宋" w:eastAsia="仿宋" w:hAnsi="仿宋" w:hint="eastAsia"/>
          <w:sz w:val="32"/>
          <w:szCs w:val="32"/>
        </w:rPr>
        <w:t>（六）完成学校规定的</w:t>
      </w:r>
      <w:r w:rsidR="00CF2BC0">
        <w:rPr>
          <w:rStyle w:val="af"/>
          <w:rFonts w:ascii="Times New Roman" w:eastAsia="宋体" w:hAnsi="Times New Roman" w:cs="Times New Roman"/>
        </w:rPr>
        <w:commentReference w:id="0"/>
      </w:r>
      <w:r>
        <w:rPr>
          <w:rFonts w:ascii="仿宋" w:eastAsia="仿宋" w:hAnsi="仿宋" w:hint="eastAsia"/>
          <w:sz w:val="32"/>
          <w:szCs w:val="32"/>
        </w:rPr>
        <w:t>科研助手工作任务。</w:t>
      </w:r>
    </w:p>
    <w:p w14:paraId="6246DC9F" w14:textId="77777777" w:rsidR="00203ED3" w:rsidRDefault="00AE76F3">
      <w:pPr>
        <w:pStyle w:val="af1"/>
        <w:snapToGrid w:val="0"/>
        <w:spacing w:beforeLines="0" w:line="348" w:lineRule="auto"/>
        <w:ind w:firstLineChars="200" w:firstLine="640"/>
        <w:rPr>
          <w:rFonts w:ascii="仿宋" w:eastAsia="仿宋" w:hAnsi="仿宋"/>
          <w:sz w:val="32"/>
          <w:szCs w:val="32"/>
        </w:rPr>
      </w:pPr>
      <w:r>
        <w:rPr>
          <w:rFonts w:ascii="仿宋" w:eastAsia="仿宋" w:hAnsi="仿宋" w:hint="eastAsia"/>
          <w:sz w:val="32"/>
          <w:szCs w:val="32"/>
        </w:rPr>
        <w:t>第七条  研究生参评奖助金的上一学年度出现下列情形之一者，不具备参评学年当年的研究生奖助金参评资格：</w:t>
      </w:r>
    </w:p>
    <w:p w14:paraId="538A9F85" w14:textId="77777777" w:rsidR="00203ED3" w:rsidRDefault="00AE76F3">
      <w:pPr>
        <w:pStyle w:val="af1"/>
        <w:snapToGrid w:val="0"/>
        <w:spacing w:beforeLines="0" w:line="348" w:lineRule="auto"/>
        <w:ind w:firstLineChars="200" w:firstLine="640"/>
        <w:rPr>
          <w:rFonts w:ascii="仿宋" w:eastAsia="仿宋" w:hAnsi="仿宋"/>
          <w:sz w:val="32"/>
          <w:szCs w:val="32"/>
        </w:rPr>
      </w:pPr>
      <w:r>
        <w:rPr>
          <w:rFonts w:ascii="仿宋" w:eastAsia="仿宋" w:hAnsi="仿宋" w:hint="eastAsia"/>
          <w:sz w:val="32"/>
          <w:szCs w:val="32"/>
        </w:rPr>
        <w:t>（一）在申请资料中弄虚作假者；</w:t>
      </w:r>
    </w:p>
    <w:p w14:paraId="08169067" w14:textId="77777777" w:rsidR="00203ED3" w:rsidRDefault="00AE76F3">
      <w:pPr>
        <w:pStyle w:val="af1"/>
        <w:snapToGrid w:val="0"/>
        <w:spacing w:beforeLines="0" w:line="348" w:lineRule="auto"/>
        <w:ind w:firstLineChars="200" w:firstLine="640"/>
        <w:rPr>
          <w:rFonts w:ascii="仿宋" w:eastAsia="仿宋" w:hAnsi="仿宋"/>
          <w:sz w:val="32"/>
          <w:szCs w:val="32"/>
        </w:rPr>
      </w:pPr>
      <w:r>
        <w:rPr>
          <w:rFonts w:ascii="仿宋" w:eastAsia="仿宋" w:hAnsi="仿宋" w:hint="eastAsia"/>
          <w:sz w:val="32"/>
          <w:szCs w:val="32"/>
        </w:rPr>
        <w:t>（二）因违反校纪校规受纪律处分者；</w:t>
      </w:r>
    </w:p>
    <w:p w14:paraId="64AE8626" w14:textId="45603466" w:rsidR="00203ED3" w:rsidRDefault="00AE76F3">
      <w:pPr>
        <w:pStyle w:val="af1"/>
        <w:snapToGrid w:val="0"/>
        <w:spacing w:beforeLines="0" w:line="348" w:lineRule="auto"/>
        <w:ind w:firstLineChars="200" w:firstLine="640"/>
        <w:rPr>
          <w:rFonts w:ascii="仿宋" w:eastAsia="仿宋" w:hAnsi="仿宋"/>
          <w:sz w:val="32"/>
          <w:szCs w:val="32"/>
        </w:rPr>
      </w:pPr>
      <w:r>
        <w:rPr>
          <w:rFonts w:ascii="仿宋" w:eastAsia="仿宋" w:hAnsi="仿宋" w:hint="eastAsia"/>
          <w:sz w:val="32"/>
          <w:szCs w:val="32"/>
        </w:rPr>
        <w:t>（三）考试作弊或有抄袭、篡改、伪造等学术不端行为；</w:t>
      </w:r>
    </w:p>
    <w:p w14:paraId="165D4BA1" w14:textId="77777777" w:rsidR="00203ED3" w:rsidRDefault="00AE76F3">
      <w:pPr>
        <w:pStyle w:val="af1"/>
        <w:snapToGrid w:val="0"/>
        <w:spacing w:beforeLines="0" w:line="348" w:lineRule="auto"/>
        <w:ind w:firstLineChars="200" w:firstLine="640"/>
        <w:rPr>
          <w:rFonts w:ascii="仿宋" w:eastAsia="仿宋" w:hAnsi="仿宋"/>
          <w:sz w:val="32"/>
          <w:szCs w:val="32"/>
        </w:rPr>
      </w:pPr>
      <w:r>
        <w:rPr>
          <w:rFonts w:ascii="仿宋" w:eastAsia="仿宋" w:hAnsi="仿宋" w:hint="eastAsia"/>
          <w:sz w:val="32"/>
          <w:szCs w:val="32"/>
        </w:rPr>
        <w:t>（四）在科研工作中，违反工作程序，导致严重后果者；</w:t>
      </w:r>
    </w:p>
    <w:p w14:paraId="142B2194" w14:textId="7CEFBA5B" w:rsidR="00203ED3" w:rsidRDefault="00AE76F3">
      <w:pPr>
        <w:pStyle w:val="af1"/>
        <w:snapToGrid w:val="0"/>
        <w:spacing w:beforeLines="0" w:line="348" w:lineRule="auto"/>
        <w:ind w:firstLineChars="200" w:firstLine="640"/>
        <w:rPr>
          <w:rFonts w:ascii="仿宋" w:eastAsia="仿宋" w:hAnsi="仿宋"/>
          <w:sz w:val="32"/>
          <w:szCs w:val="32"/>
        </w:rPr>
      </w:pPr>
      <w:r>
        <w:rPr>
          <w:rFonts w:ascii="仿宋" w:eastAsia="仿宋" w:hAnsi="仿宋" w:hint="eastAsia"/>
          <w:sz w:val="32"/>
          <w:szCs w:val="32"/>
        </w:rPr>
        <w:t>（五）科研助手工作考核不合格者；</w:t>
      </w:r>
    </w:p>
    <w:p w14:paraId="55B3E62F" w14:textId="2F591CEB" w:rsidR="00203ED3" w:rsidRDefault="00AE76F3">
      <w:pPr>
        <w:pStyle w:val="af1"/>
        <w:snapToGrid w:val="0"/>
        <w:spacing w:beforeLines="0" w:line="348" w:lineRule="auto"/>
        <w:ind w:firstLineChars="200" w:firstLine="640"/>
        <w:rPr>
          <w:rFonts w:ascii="仿宋" w:eastAsia="仿宋" w:hAnsi="仿宋"/>
          <w:sz w:val="32"/>
          <w:szCs w:val="32"/>
        </w:rPr>
      </w:pPr>
      <w:r>
        <w:rPr>
          <w:rFonts w:ascii="仿宋" w:eastAsia="仿宋" w:hAnsi="仿宋" w:hint="eastAsia"/>
          <w:sz w:val="32"/>
          <w:szCs w:val="32"/>
        </w:rPr>
        <w:t>（六）</w:t>
      </w:r>
      <w:r w:rsidR="00597CC7" w:rsidRPr="00597CC7">
        <w:rPr>
          <w:rFonts w:ascii="仿宋" w:eastAsia="仿宋" w:hAnsi="仿宋"/>
          <w:sz w:val="32"/>
          <w:szCs w:val="32"/>
        </w:rPr>
        <w:t>有课程考试不及格者</w:t>
      </w:r>
      <w:r w:rsidR="00597CC7">
        <w:rPr>
          <w:rFonts w:ascii="仿宋" w:eastAsia="仿宋" w:hAnsi="仿宋" w:hint="eastAsia"/>
          <w:sz w:val="32"/>
          <w:szCs w:val="32"/>
        </w:rPr>
        <w:t>；</w:t>
      </w:r>
    </w:p>
    <w:p w14:paraId="7192747C" w14:textId="77777777" w:rsidR="00203ED3" w:rsidRDefault="00AE76F3">
      <w:pPr>
        <w:pStyle w:val="af1"/>
        <w:snapToGrid w:val="0"/>
        <w:spacing w:beforeLines="0" w:line="360" w:lineRule="auto"/>
        <w:ind w:firstLineChars="200" w:firstLine="640"/>
        <w:rPr>
          <w:rFonts w:ascii="仿宋" w:eastAsia="仿宋" w:hAnsi="仿宋"/>
          <w:sz w:val="32"/>
          <w:szCs w:val="32"/>
        </w:rPr>
      </w:pPr>
      <w:r>
        <w:rPr>
          <w:rFonts w:ascii="仿宋" w:eastAsia="仿宋" w:hAnsi="仿宋" w:hint="eastAsia"/>
          <w:sz w:val="32"/>
          <w:szCs w:val="32"/>
        </w:rPr>
        <w:t>（七）导师及学院根据相关规定认定的不予资助的其他情形。</w:t>
      </w:r>
    </w:p>
    <w:p w14:paraId="67F4AF5C" w14:textId="5E67A57E" w:rsidR="00203ED3" w:rsidRDefault="00AE76F3" w:rsidP="00350C1F">
      <w:pPr>
        <w:pStyle w:val="af1"/>
        <w:snapToGrid w:val="0"/>
        <w:spacing w:beforeLines="0" w:line="348" w:lineRule="auto"/>
        <w:ind w:firstLineChars="200" w:firstLine="640"/>
        <w:rPr>
          <w:rFonts w:ascii="仿宋" w:eastAsia="仿宋" w:hAnsi="仿宋"/>
          <w:sz w:val="32"/>
          <w:szCs w:val="32"/>
        </w:rPr>
      </w:pPr>
      <w:r>
        <w:rPr>
          <w:rFonts w:ascii="仿宋" w:eastAsia="仿宋" w:hAnsi="仿宋"/>
          <w:sz w:val="32"/>
          <w:szCs w:val="32"/>
        </w:rPr>
        <w:t>第</w:t>
      </w:r>
      <w:r>
        <w:rPr>
          <w:rFonts w:ascii="仿宋" w:eastAsia="仿宋" w:hAnsi="仿宋" w:hint="eastAsia"/>
          <w:sz w:val="32"/>
          <w:szCs w:val="32"/>
        </w:rPr>
        <w:t>八</w:t>
      </w:r>
      <w:r>
        <w:rPr>
          <w:rFonts w:ascii="仿宋" w:eastAsia="仿宋" w:hAnsi="仿宋"/>
          <w:sz w:val="32"/>
          <w:szCs w:val="32"/>
        </w:rPr>
        <w:t>条</w:t>
      </w:r>
      <w:r>
        <w:rPr>
          <w:rFonts w:ascii="仿宋" w:eastAsia="仿宋" w:hAnsi="仿宋" w:hint="eastAsia"/>
          <w:sz w:val="32"/>
          <w:szCs w:val="32"/>
        </w:rPr>
        <w:t xml:space="preserve"> </w:t>
      </w:r>
      <w:r>
        <w:rPr>
          <w:rFonts w:ascii="仿宋" w:eastAsia="仿宋" w:hAnsi="仿宋"/>
          <w:sz w:val="32"/>
          <w:szCs w:val="32"/>
        </w:rPr>
        <w:t xml:space="preserve"> </w:t>
      </w:r>
      <w:r w:rsidR="009B40A7">
        <w:rPr>
          <w:rFonts w:ascii="仿宋" w:eastAsia="仿宋" w:hAnsi="仿宋" w:hint="eastAsia"/>
          <w:sz w:val="32"/>
          <w:szCs w:val="32"/>
        </w:rPr>
        <w:t>学院研究生奖助金评审委员会委员以学院研究生教育与学位专门委员会委员为主，同时有分管学生工作的学院领导和研究生代表各一名，评审委员会组成人数原则上不少于5人。</w:t>
      </w:r>
      <w:r w:rsidR="009B40A7">
        <w:rPr>
          <w:rStyle w:val="af"/>
          <w:rFonts w:ascii="Times New Roman" w:eastAsia="宋体" w:hAnsi="Times New Roman" w:cs="Times New Roman"/>
        </w:rPr>
        <w:commentReference w:id="1"/>
      </w:r>
    </w:p>
    <w:p w14:paraId="30F858B1" w14:textId="6E9B46CB" w:rsidR="00203ED3" w:rsidRDefault="00AE76F3">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第九条  学院研究生奖助金评审委员会负责</w:t>
      </w:r>
      <w:r w:rsidR="009B40A7">
        <w:rPr>
          <w:rFonts w:ascii="仿宋" w:eastAsia="仿宋" w:hAnsi="仿宋" w:hint="eastAsia"/>
          <w:sz w:val="32"/>
          <w:szCs w:val="32"/>
        </w:rPr>
        <w:t>研究生奖助金的申请组织、初步评审等工作</w:t>
      </w:r>
      <w:r>
        <w:rPr>
          <w:rFonts w:ascii="仿宋" w:eastAsia="仿宋" w:hAnsi="仿宋" w:hint="eastAsia"/>
          <w:sz w:val="32"/>
          <w:szCs w:val="32"/>
        </w:rPr>
        <w:t>。奖助金名额按比例分至各学科</w:t>
      </w:r>
      <w:r w:rsidR="00AD7572">
        <w:rPr>
          <w:rFonts w:ascii="仿宋" w:eastAsia="仿宋" w:hAnsi="仿宋" w:hint="eastAsia"/>
          <w:sz w:val="32"/>
          <w:szCs w:val="32"/>
        </w:rPr>
        <w:t>（招生人数少的学科可合并）</w:t>
      </w:r>
      <w:r>
        <w:rPr>
          <w:rFonts w:ascii="仿宋" w:eastAsia="仿宋" w:hAnsi="仿宋" w:hint="eastAsia"/>
          <w:sz w:val="32"/>
          <w:szCs w:val="32"/>
        </w:rPr>
        <w:t>，考核小组成员为各学科内全体</w:t>
      </w:r>
      <w:r w:rsidR="004746F2">
        <w:rPr>
          <w:rFonts w:ascii="仿宋" w:eastAsia="仿宋" w:hAnsi="仿宋"/>
          <w:sz w:val="32"/>
          <w:szCs w:val="32"/>
        </w:rPr>
        <w:t>硕士</w:t>
      </w:r>
      <w:r w:rsidR="004746F2">
        <w:rPr>
          <w:rFonts w:ascii="仿宋" w:eastAsia="仿宋" w:hAnsi="仿宋" w:hint="eastAsia"/>
          <w:sz w:val="32"/>
          <w:szCs w:val="32"/>
        </w:rPr>
        <w:t>研究生</w:t>
      </w:r>
      <w:r>
        <w:rPr>
          <w:rFonts w:ascii="仿宋" w:eastAsia="仿宋" w:hAnsi="仿宋" w:hint="eastAsia"/>
          <w:sz w:val="32"/>
          <w:szCs w:val="32"/>
        </w:rPr>
        <w:t>导师。具体安排由学科负责人牵头、学科联系人协调。</w:t>
      </w:r>
    </w:p>
    <w:p w14:paraId="426F4EA0" w14:textId="171EEA6A" w:rsidR="00203ED3" w:rsidRDefault="00AE76F3">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第十条  对于硕士一年级学生，根据学校下拨的</w:t>
      </w:r>
      <w:r w:rsidR="009B40A7">
        <w:rPr>
          <w:rFonts w:ascii="仿宋" w:eastAsia="仿宋" w:hAnsi="仿宋" w:hint="eastAsia"/>
          <w:sz w:val="32"/>
          <w:szCs w:val="32"/>
        </w:rPr>
        <w:t>学术学位</w:t>
      </w:r>
      <w:r w:rsidR="004746F2">
        <w:rPr>
          <w:rFonts w:ascii="仿宋" w:eastAsia="仿宋" w:hAnsi="仿宋"/>
          <w:sz w:val="32"/>
          <w:szCs w:val="32"/>
        </w:rPr>
        <w:t>硕士</w:t>
      </w:r>
      <w:r w:rsidR="004746F2">
        <w:rPr>
          <w:rFonts w:ascii="仿宋" w:eastAsia="仿宋" w:hAnsi="仿宋" w:hint="eastAsia"/>
          <w:sz w:val="32"/>
          <w:szCs w:val="32"/>
        </w:rPr>
        <w:t>研究生</w:t>
      </w:r>
      <w:r>
        <w:rPr>
          <w:rFonts w:ascii="仿宋" w:eastAsia="仿宋" w:hAnsi="仿宋" w:hint="eastAsia"/>
          <w:sz w:val="32"/>
          <w:szCs w:val="32"/>
        </w:rPr>
        <w:t>各等级奖助金名额计算出各等级比例，基于该比例综合考虑当年招生人数、推免生接收情况、生源情况等，由学院研究生奖助金评审委员会决定各学科的各等级奖助金名额。</w:t>
      </w:r>
      <w:r w:rsidR="009B40A7">
        <w:rPr>
          <w:rFonts w:ascii="仿宋" w:eastAsia="仿宋" w:hAnsi="仿宋" w:hint="eastAsia"/>
          <w:sz w:val="32"/>
          <w:szCs w:val="32"/>
        </w:rPr>
        <w:t>学术学位</w:t>
      </w:r>
      <w:r w:rsidR="004746F2">
        <w:rPr>
          <w:rFonts w:ascii="仿宋" w:eastAsia="仿宋" w:hAnsi="仿宋"/>
          <w:sz w:val="32"/>
          <w:szCs w:val="32"/>
        </w:rPr>
        <w:t>硕士</w:t>
      </w:r>
      <w:r w:rsidR="004746F2">
        <w:rPr>
          <w:rFonts w:ascii="仿宋" w:eastAsia="仿宋" w:hAnsi="仿宋" w:hint="eastAsia"/>
          <w:sz w:val="32"/>
          <w:szCs w:val="32"/>
        </w:rPr>
        <w:t>研究生</w:t>
      </w:r>
      <w:r>
        <w:rPr>
          <w:rFonts w:ascii="仿宋" w:eastAsia="仿宋" w:hAnsi="仿宋" w:hint="eastAsia"/>
          <w:sz w:val="32"/>
          <w:szCs w:val="32"/>
        </w:rPr>
        <w:t>一、二等奖助金适当向免试攻读</w:t>
      </w:r>
      <w:r w:rsidR="004746F2">
        <w:rPr>
          <w:rFonts w:ascii="仿宋" w:eastAsia="仿宋" w:hAnsi="仿宋"/>
          <w:sz w:val="32"/>
          <w:szCs w:val="32"/>
        </w:rPr>
        <w:t>硕士</w:t>
      </w:r>
      <w:r w:rsidR="004746F2">
        <w:rPr>
          <w:rFonts w:ascii="仿宋" w:eastAsia="仿宋" w:hAnsi="仿宋" w:hint="eastAsia"/>
          <w:sz w:val="32"/>
          <w:szCs w:val="32"/>
        </w:rPr>
        <w:t>研究生</w:t>
      </w:r>
      <w:r>
        <w:rPr>
          <w:rFonts w:ascii="仿宋" w:eastAsia="仿宋" w:hAnsi="仿宋" w:hint="eastAsia"/>
          <w:sz w:val="32"/>
          <w:szCs w:val="32"/>
        </w:rPr>
        <w:t>和优质生源倾斜。</w:t>
      </w:r>
      <w:r w:rsidR="009B40A7">
        <w:rPr>
          <w:rFonts w:ascii="仿宋" w:eastAsia="仿宋" w:hAnsi="仿宋" w:hint="eastAsia"/>
          <w:sz w:val="32"/>
          <w:szCs w:val="32"/>
        </w:rPr>
        <w:t>专业学位</w:t>
      </w:r>
      <w:r w:rsidR="004746F2">
        <w:rPr>
          <w:rFonts w:ascii="仿宋" w:eastAsia="仿宋" w:hAnsi="仿宋"/>
          <w:sz w:val="32"/>
          <w:szCs w:val="32"/>
        </w:rPr>
        <w:t>硕士</w:t>
      </w:r>
      <w:r w:rsidR="004746F2">
        <w:rPr>
          <w:rFonts w:ascii="仿宋" w:eastAsia="仿宋" w:hAnsi="仿宋" w:hint="eastAsia"/>
          <w:sz w:val="32"/>
          <w:szCs w:val="32"/>
        </w:rPr>
        <w:t>研究生</w:t>
      </w:r>
      <w:r>
        <w:rPr>
          <w:rFonts w:ascii="仿宋" w:eastAsia="仿宋" w:hAnsi="仿宋" w:hint="eastAsia"/>
          <w:sz w:val="32"/>
          <w:szCs w:val="32"/>
        </w:rPr>
        <w:t>的奖助金名额以学校下拨为准。</w:t>
      </w:r>
      <w:r w:rsidR="00EB5F25">
        <w:rPr>
          <w:rFonts w:ascii="仿宋" w:eastAsia="仿宋" w:hAnsi="仿宋" w:hint="eastAsia"/>
          <w:sz w:val="32"/>
          <w:szCs w:val="32"/>
        </w:rPr>
        <w:t>学术学位研究生和专业学位研究生奖助金的名额不得打通使用</w:t>
      </w:r>
      <w:r>
        <w:rPr>
          <w:rFonts w:ascii="仿宋" w:eastAsia="仿宋" w:hAnsi="仿宋" w:hint="eastAsia"/>
          <w:sz w:val="32"/>
          <w:szCs w:val="32"/>
        </w:rPr>
        <w:t>。</w:t>
      </w:r>
    </w:p>
    <w:p w14:paraId="43281F2D" w14:textId="73108D39" w:rsidR="00203ED3" w:rsidRDefault="00AE76F3">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第十一条  对于硕士二、三年级学生，每学年各学科</w:t>
      </w:r>
      <w:r w:rsidR="004746F2">
        <w:rPr>
          <w:rFonts w:ascii="仿宋" w:eastAsia="仿宋" w:hAnsi="仿宋"/>
          <w:sz w:val="32"/>
          <w:szCs w:val="32"/>
        </w:rPr>
        <w:t>硕士</w:t>
      </w:r>
      <w:r w:rsidR="004746F2">
        <w:rPr>
          <w:rFonts w:ascii="仿宋" w:eastAsia="仿宋" w:hAnsi="仿宋" w:hint="eastAsia"/>
          <w:sz w:val="32"/>
          <w:szCs w:val="32"/>
        </w:rPr>
        <w:t>研究生</w:t>
      </w:r>
      <w:r>
        <w:rPr>
          <w:rFonts w:ascii="仿宋" w:eastAsia="仿宋" w:hAnsi="仿宋" w:hint="eastAsia"/>
          <w:sz w:val="32"/>
          <w:szCs w:val="32"/>
        </w:rPr>
        <w:t>一、二等奖助金基本名额的分配方式如下，各学科的分配名额由学院研究生奖助金评审委员会在基本名额的基础上讨论决定。各学科根据考核结果确定</w:t>
      </w:r>
      <w:r w:rsidR="004746F2">
        <w:rPr>
          <w:rFonts w:ascii="仿宋" w:eastAsia="仿宋" w:hAnsi="仿宋"/>
          <w:sz w:val="32"/>
          <w:szCs w:val="32"/>
        </w:rPr>
        <w:t>硕士</w:t>
      </w:r>
      <w:r w:rsidR="004746F2">
        <w:rPr>
          <w:rFonts w:ascii="仿宋" w:eastAsia="仿宋" w:hAnsi="仿宋" w:hint="eastAsia"/>
          <w:sz w:val="32"/>
          <w:szCs w:val="32"/>
        </w:rPr>
        <w:t>研究生</w:t>
      </w:r>
      <w:r>
        <w:rPr>
          <w:rFonts w:ascii="仿宋" w:eastAsia="仿宋" w:hAnsi="仿宋" w:hint="eastAsia"/>
          <w:sz w:val="32"/>
          <w:szCs w:val="32"/>
        </w:rPr>
        <w:t>奖助金的推荐等级。</w:t>
      </w:r>
    </w:p>
    <w:p w14:paraId="7540CD06" w14:textId="2A60DAF8" w:rsidR="00203ED3" w:rsidRDefault="00AE76F3">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基本名额</w:t>
      </w:r>
      <w:r>
        <w:rPr>
          <w:rFonts w:ascii="仿宋" w:eastAsia="仿宋" w:hAnsi="仿宋"/>
          <w:sz w:val="32"/>
          <w:szCs w:val="32"/>
        </w:rPr>
        <w:t>=</w:t>
      </w:r>
      <w:r>
        <w:rPr>
          <w:rFonts w:ascii="仿宋" w:eastAsia="仿宋" w:hAnsi="仿宋" w:hint="eastAsia"/>
          <w:sz w:val="32"/>
          <w:szCs w:val="32"/>
        </w:rPr>
        <w:t>各学科在籍人数</w:t>
      </w:r>
      <w:r>
        <w:rPr>
          <w:rFonts w:ascii="仿宋" w:eastAsia="仿宋" w:hAnsi="仿宋"/>
          <w:sz w:val="32"/>
          <w:szCs w:val="32"/>
        </w:rPr>
        <w:t>*下拨的</w:t>
      </w:r>
      <w:r w:rsidR="004746F2">
        <w:rPr>
          <w:rFonts w:ascii="仿宋" w:eastAsia="仿宋" w:hAnsi="仿宋"/>
          <w:sz w:val="32"/>
          <w:szCs w:val="32"/>
        </w:rPr>
        <w:t>硕士</w:t>
      </w:r>
      <w:r w:rsidR="004746F2">
        <w:rPr>
          <w:rFonts w:ascii="仿宋" w:eastAsia="仿宋" w:hAnsi="仿宋" w:hint="eastAsia"/>
          <w:sz w:val="32"/>
          <w:szCs w:val="32"/>
        </w:rPr>
        <w:t>研究生</w:t>
      </w:r>
      <w:r>
        <w:rPr>
          <w:rFonts w:ascii="仿宋" w:eastAsia="仿宋" w:hAnsi="仿宋" w:hint="eastAsia"/>
          <w:sz w:val="32"/>
          <w:szCs w:val="32"/>
        </w:rPr>
        <w:t>一、</w:t>
      </w:r>
      <w:r>
        <w:rPr>
          <w:rFonts w:ascii="仿宋" w:eastAsia="仿宋" w:hAnsi="仿宋"/>
          <w:sz w:val="32"/>
          <w:szCs w:val="32"/>
        </w:rPr>
        <w:t>二等奖助金总数</w:t>
      </w:r>
      <w:r>
        <w:rPr>
          <w:rFonts w:ascii="仿宋" w:eastAsia="仿宋" w:hAnsi="仿宋" w:hint="eastAsia"/>
          <w:sz w:val="32"/>
          <w:szCs w:val="32"/>
        </w:rPr>
        <w:t>/</w:t>
      </w:r>
      <w:r>
        <w:rPr>
          <w:rFonts w:ascii="仿宋" w:eastAsia="仿宋" w:hAnsi="仿宋"/>
          <w:sz w:val="32"/>
          <w:szCs w:val="32"/>
        </w:rPr>
        <w:t>全年级在籍人数</w:t>
      </w:r>
    </w:p>
    <w:p w14:paraId="52064A8D" w14:textId="7BE799AC" w:rsidR="00203ED3" w:rsidRDefault="00AE76F3">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注：公式中在籍人数指学制内非在职全日制生、非在职专项计划生</w:t>
      </w:r>
      <w:r w:rsidR="00EB5F25">
        <w:rPr>
          <w:rFonts w:ascii="仿宋" w:eastAsia="仿宋" w:hAnsi="仿宋" w:hint="eastAsia"/>
          <w:sz w:val="32"/>
          <w:szCs w:val="32"/>
        </w:rPr>
        <w:t>，含硕士阶段第二学年的硕博连读硕士生</w:t>
      </w:r>
      <w:r>
        <w:rPr>
          <w:rFonts w:ascii="仿宋" w:eastAsia="仿宋" w:hAnsi="仿宋" w:hint="eastAsia"/>
          <w:sz w:val="32"/>
          <w:szCs w:val="32"/>
        </w:rPr>
        <w:t>。不含国际生、港澳台生、</w:t>
      </w:r>
      <w:r w:rsidR="00664F0B">
        <w:rPr>
          <w:rFonts w:ascii="仿宋" w:eastAsia="仿宋" w:hAnsi="仿宋" w:hint="eastAsia"/>
          <w:sz w:val="32"/>
          <w:szCs w:val="32"/>
        </w:rPr>
        <w:t>录取类别为在职</w:t>
      </w:r>
      <w:r>
        <w:rPr>
          <w:rFonts w:ascii="仿宋" w:eastAsia="仿宋" w:hAnsi="仿宋" w:hint="eastAsia"/>
          <w:sz w:val="32"/>
          <w:szCs w:val="32"/>
        </w:rPr>
        <w:t>定向</w:t>
      </w:r>
      <w:r w:rsidR="00664F0B">
        <w:rPr>
          <w:rFonts w:ascii="仿宋" w:eastAsia="仿宋" w:hAnsi="仿宋" w:hint="eastAsia"/>
          <w:sz w:val="32"/>
          <w:szCs w:val="32"/>
        </w:rPr>
        <w:t>就业</w:t>
      </w:r>
      <w:r>
        <w:rPr>
          <w:rFonts w:ascii="仿宋" w:eastAsia="仿宋" w:hAnsi="仿宋" w:hint="eastAsia"/>
          <w:sz w:val="32"/>
          <w:szCs w:val="32"/>
        </w:rPr>
        <w:t>（</w:t>
      </w:r>
      <w:r w:rsidR="00664F0B">
        <w:rPr>
          <w:rFonts w:ascii="仿宋" w:eastAsia="仿宋" w:hAnsi="仿宋" w:hint="eastAsia"/>
          <w:sz w:val="32"/>
          <w:szCs w:val="32"/>
        </w:rPr>
        <w:t>“少数民族高层次骨干人</w:t>
      </w:r>
      <w:r w:rsidR="00664F0B">
        <w:rPr>
          <w:rFonts w:ascii="仿宋" w:eastAsia="仿宋" w:hAnsi="仿宋" w:hint="eastAsia"/>
          <w:sz w:val="32"/>
          <w:szCs w:val="32"/>
        </w:rPr>
        <w:lastRenderedPageBreak/>
        <w:t>才研究生培养计划”除外</w:t>
      </w:r>
      <w:r>
        <w:rPr>
          <w:rFonts w:ascii="仿宋" w:eastAsia="仿宋" w:hAnsi="仿宋" w:hint="eastAsia"/>
          <w:sz w:val="32"/>
          <w:szCs w:val="32"/>
        </w:rPr>
        <w:t>）</w:t>
      </w:r>
      <w:r w:rsidR="00664F0B">
        <w:rPr>
          <w:rFonts w:ascii="仿宋" w:eastAsia="仿宋" w:hAnsi="仿宋" w:hint="eastAsia"/>
          <w:sz w:val="32"/>
          <w:szCs w:val="32"/>
        </w:rPr>
        <w:t>硕士研究生</w:t>
      </w:r>
      <w:r>
        <w:rPr>
          <w:rFonts w:ascii="仿宋" w:eastAsia="仿宋" w:hAnsi="仿宋" w:hint="eastAsia"/>
          <w:sz w:val="32"/>
          <w:szCs w:val="32"/>
        </w:rPr>
        <w:t>、。</w:t>
      </w:r>
      <w:r w:rsidR="009B40A7">
        <w:rPr>
          <w:rFonts w:ascii="仿宋" w:eastAsia="仿宋" w:hAnsi="仿宋" w:hint="eastAsia"/>
          <w:sz w:val="32"/>
          <w:szCs w:val="32"/>
        </w:rPr>
        <w:t>专业学位</w:t>
      </w:r>
      <w:r w:rsidR="004746F2">
        <w:rPr>
          <w:rFonts w:ascii="仿宋" w:eastAsia="仿宋" w:hAnsi="仿宋"/>
          <w:sz w:val="32"/>
          <w:szCs w:val="32"/>
        </w:rPr>
        <w:t>硕士</w:t>
      </w:r>
      <w:r w:rsidR="004746F2">
        <w:rPr>
          <w:rFonts w:ascii="仿宋" w:eastAsia="仿宋" w:hAnsi="仿宋" w:hint="eastAsia"/>
          <w:sz w:val="32"/>
          <w:szCs w:val="32"/>
        </w:rPr>
        <w:t>研究生</w:t>
      </w:r>
      <w:r>
        <w:rPr>
          <w:rFonts w:ascii="仿宋" w:eastAsia="仿宋" w:hAnsi="仿宋" w:hint="eastAsia"/>
          <w:sz w:val="32"/>
          <w:szCs w:val="32"/>
        </w:rPr>
        <w:t>一、二等奖助金名额为单独下拨，不与</w:t>
      </w:r>
      <w:r w:rsidR="009B40A7">
        <w:rPr>
          <w:rFonts w:ascii="仿宋" w:eastAsia="仿宋" w:hAnsi="仿宋" w:hint="eastAsia"/>
          <w:sz w:val="32"/>
          <w:szCs w:val="32"/>
        </w:rPr>
        <w:t>学术学位</w:t>
      </w:r>
      <w:r w:rsidR="004746F2">
        <w:rPr>
          <w:rFonts w:ascii="仿宋" w:eastAsia="仿宋" w:hAnsi="仿宋"/>
          <w:sz w:val="32"/>
          <w:szCs w:val="32"/>
        </w:rPr>
        <w:t>硕士</w:t>
      </w:r>
      <w:r w:rsidR="004746F2">
        <w:rPr>
          <w:rFonts w:ascii="仿宋" w:eastAsia="仿宋" w:hAnsi="仿宋" w:hint="eastAsia"/>
          <w:sz w:val="32"/>
          <w:szCs w:val="32"/>
        </w:rPr>
        <w:t>研究生</w:t>
      </w:r>
      <w:r>
        <w:rPr>
          <w:rFonts w:ascii="仿宋" w:eastAsia="仿宋" w:hAnsi="仿宋" w:hint="eastAsia"/>
          <w:sz w:val="32"/>
          <w:szCs w:val="32"/>
        </w:rPr>
        <w:t>名额混合计算。各等级奖助金名额不得超过学院分配的名额，不得相互挪用。</w:t>
      </w:r>
    </w:p>
    <w:p w14:paraId="0368C0FD" w14:textId="77777777" w:rsidR="00A759CE" w:rsidRDefault="00A759CE">
      <w:pPr>
        <w:snapToGrid w:val="0"/>
        <w:spacing w:line="360" w:lineRule="auto"/>
        <w:jc w:val="center"/>
        <w:rPr>
          <w:rFonts w:ascii="仿宋" w:eastAsia="仿宋" w:hAnsi="仿宋"/>
          <w:b/>
          <w:sz w:val="32"/>
          <w:szCs w:val="32"/>
        </w:rPr>
      </w:pPr>
    </w:p>
    <w:p w14:paraId="5666E84D" w14:textId="7EFF6426" w:rsidR="00203ED3" w:rsidRDefault="00AE76F3">
      <w:pPr>
        <w:snapToGrid w:val="0"/>
        <w:spacing w:line="360" w:lineRule="auto"/>
        <w:jc w:val="center"/>
        <w:rPr>
          <w:rFonts w:ascii="仿宋" w:eastAsia="仿宋" w:hAnsi="仿宋"/>
          <w:b/>
          <w:sz w:val="32"/>
          <w:szCs w:val="32"/>
        </w:rPr>
      </w:pPr>
      <w:r>
        <w:rPr>
          <w:rFonts w:ascii="仿宋" w:eastAsia="仿宋" w:hAnsi="仿宋" w:hint="eastAsia"/>
          <w:b/>
          <w:sz w:val="32"/>
          <w:szCs w:val="32"/>
        </w:rPr>
        <w:t xml:space="preserve">第三章 </w:t>
      </w:r>
      <w:r>
        <w:rPr>
          <w:rFonts w:ascii="仿宋" w:eastAsia="仿宋" w:hAnsi="仿宋"/>
          <w:b/>
          <w:sz w:val="32"/>
          <w:szCs w:val="32"/>
        </w:rPr>
        <w:t xml:space="preserve"> </w:t>
      </w:r>
      <w:r w:rsidR="00F6047F">
        <w:rPr>
          <w:rFonts w:ascii="仿宋" w:eastAsia="仿宋" w:hAnsi="仿宋" w:hint="eastAsia"/>
          <w:b/>
          <w:sz w:val="32"/>
          <w:szCs w:val="32"/>
        </w:rPr>
        <w:t>评审</w:t>
      </w:r>
      <w:r>
        <w:rPr>
          <w:rFonts w:ascii="仿宋" w:eastAsia="仿宋" w:hAnsi="仿宋" w:hint="eastAsia"/>
          <w:b/>
          <w:sz w:val="32"/>
          <w:szCs w:val="32"/>
        </w:rPr>
        <w:t>办法</w:t>
      </w:r>
    </w:p>
    <w:p w14:paraId="44EAAD16" w14:textId="7128EF92" w:rsidR="00203ED3" w:rsidRDefault="00AE76F3">
      <w:pPr>
        <w:snapToGrid w:val="0"/>
        <w:spacing w:line="360" w:lineRule="auto"/>
        <w:ind w:firstLineChars="200" w:firstLine="640"/>
        <w:rPr>
          <w:rFonts w:ascii="仿宋" w:eastAsia="仿宋" w:hAnsi="仿宋"/>
          <w:sz w:val="32"/>
          <w:szCs w:val="32"/>
        </w:rPr>
      </w:pPr>
      <w:r>
        <w:rPr>
          <w:rFonts w:ascii="仿宋" w:eastAsia="仿宋" w:hAnsi="仿宋"/>
          <w:sz w:val="32"/>
          <w:szCs w:val="32"/>
        </w:rPr>
        <w:t>第</w:t>
      </w:r>
      <w:r>
        <w:rPr>
          <w:rFonts w:ascii="仿宋" w:eastAsia="仿宋" w:hAnsi="仿宋" w:hint="eastAsia"/>
          <w:sz w:val="32"/>
          <w:szCs w:val="32"/>
        </w:rPr>
        <w:t xml:space="preserve">十二条 </w:t>
      </w:r>
      <w:r>
        <w:rPr>
          <w:rFonts w:ascii="仿宋" w:eastAsia="仿宋" w:hAnsi="仿宋"/>
          <w:sz w:val="32"/>
          <w:szCs w:val="32"/>
        </w:rPr>
        <w:t xml:space="preserve"> </w:t>
      </w:r>
      <w:r>
        <w:rPr>
          <w:rFonts w:ascii="仿宋" w:eastAsia="仿宋" w:hAnsi="仿宋" w:hint="eastAsia"/>
          <w:sz w:val="32"/>
          <w:szCs w:val="32"/>
        </w:rPr>
        <w:t>硕士一年级奖助金</w:t>
      </w:r>
      <w:r w:rsidR="00F6047F">
        <w:rPr>
          <w:rFonts w:ascii="仿宋" w:eastAsia="仿宋" w:hAnsi="仿宋" w:hint="eastAsia"/>
          <w:sz w:val="32"/>
          <w:szCs w:val="32"/>
        </w:rPr>
        <w:t>评审</w:t>
      </w:r>
      <w:r>
        <w:rPr>
          <w:rFonts w:ascii="仿宋" w:eastAsia="仿宋" w:hAnsi="仿宋" w:hint="eastAsia"/>
          <w:sz w:val="32"/>
          <w:szCs w:val="32"/>
        </w:rPr>
        <w:t>原则上根据初试、复试总成绩排序。各学科</w:t>
      </w:r>
      <w:r w:rsidR="00F6047F">
        <w:rPr>
          <w:rFonts w:ascii="仿宋" w:eastAsia="仿宋" w:hAnsi="仿宋" w:hint="eastAsia"/>
          <w:sz w:val="32"/>
          <w:szCs w:val="32"/>
        </w:rPr>
        <w:t>可</w:t>
      </w:r>
      <w:r>
        <w:rPr>
          <w:rFonts w:ascii="仿宋" w:eastAsia="仿宋" w:hAnsi="仿宋" w:hint="eastAsia"/>
          <w:sz w:val="32"/>
          <w:szCs w:val="32"/>
        </w:rPr>
        <w:t>结合实际制定具体</w:t>
      </w:r>
      <w:r w:rsidR="00F6047F">
        <w:rPr>
          <w:rFonts w:ascii="仿宋" w:eastAsia="仿宋" w:hAnsi="仿宋" w:hint="eastAsia"/>
          <w:sz w:val="32"/>
          <w:szCs w:val="32"/>
        </w:rPr>
        <w:t>评审</w:t>
      </w:r>
      <w:r>
        <w:rPr>
          <w:rFonts w:ascii="仿宋" w:eastAsia="仿宋" w:hAnsi="仿宋" w:hint="eastAsia"/>
          <w:sz w:val="32"/>
          <w:szCs w:val="32"/>
        </w:rPr>
        <w:t>标准，</w:t>
      </w:r>
      <w:r w:rsidR="009B40A7">
        <w:rPr>
          <w:rFonts w:ascii="仿宋" w:eastAsia="仿宋" w:hAnsi="仿宋" w:hint="eastAsia"/>
          <w:sz w:val="32"/>
          <w:szCs w:val="32"/>
        </w:rPr>
        <w:t>学术学位</w:t>
      </w:r>
      <w:r w:rsidR="004746F2">
        <w:rPr>
          <w:rFonts w:ascii="仿宋" w:eastAsia="仿宋" w:hAnsi="仿宋"/>
          <w:sz w:val="32"/>
          <w:szCs w:val="32"/>
        </w:rPr>
        <w:t>硕士</w:t>
      </w:r>
      <w:r w:rsidR="004746F2">
        <w:rPr>
          <w:rFonts w:ascii="仿宋" w:eastAsia="仿宋" w:hAnsi="仿宋" w:hint="eastAsia"/>
          <w:sz w:val="32"/>
          <w:szCs w:val="32"/>
        </w:rPr>
        <w:t>研究生</w:t>
      </w:r>
      <w:r>
        <w:rPr>
          <w:rFonts w:ascii="仿宋" w:eastAsia="仿宋" w:hAnsi="仿宋" w:hint="eastAsia"/>
          <w:sz w:val="32"/>
          <w:szCs w:val="32"/>
        </w:rPr>
        <w:t>和</w:t>
      </w:r>
      <w:r w:rsidR="009B40A7">
        <w:rPr>
          <w:rFonts w:ascii="仿宋" w:eastAsia="仿宋" w:hAnsi="仿宋" w:hint="eastAsia"/>
          <w:sz w:val="32"/>
          <w:szCs w:val="32"/>
        </w:rPr>
        <w:t>专业学位</w:t>
      </w:r>
      <w:r w:rsidR="004746F2">
        <w:rPr>
          <w:rFonts w:ascii="仿宋" w:eastAsia="仿宋" w:hAnsi="仿宋"/>
          <w:sz w:val="32"/>
          <w:szCs w:val="32"/>
        </w:rPr>
        <w:t>硕士</w:t>
      </w:r>
      <w:r w:rsidR="004746F2">
        <w:rPr>
          <w:rFonts w:ascii="仿宋" w:eastAsia="仿宋" w:hAnsi="仿宋" w:hint="eastAsia"/>
          <w:sz w:val="32"/>
          <w:szCs w:val="32"/>
        </w:rPr>
        <w:t>研究生</w:t>
      </w:r>
      <w:r>
        <w:rPr>
          <w:rFonts w:ascii="仿宋" w:eastAsia="仿宋" w:hAnsi="仿宋" w:hint="eastAsia"/>
          <w:sz w:val="32"/>
          <w:szCs w:val="32"/>
        </w:rPr>
        <w:t>的评定标准应予区分，以符合相应培养目标。</w:t>
      </w:r>
    </w:p>
    <w:p w14:paraId="79FEFA08" w14:textId="20C02652" w:rsidR="00203ED3" w:rsidRDefault="00AE76F3">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第十三条  硕士二、三年级奖助金评</w:t>
      </w:r>
      <w:r w:rsidR="00F6047F">
        <w:rPr>
          <w:rFonts w:ascii="仿宋" w:eastAsia="仿宋" w:hAnsi="仿宋" w:hint="eastAsia"/>
          <w:sz w:val="32"/>
          <w:szCs w:val="32"/>
        </w:rPr>
        <w:t>审</w:t>
      </w:r>
      <w:r>
        <w:rPr>
          <w:rFonts w:ascii="仿宋" w:eastAsia="仿宋" w:hAnsi="仿宋" w:hint="eastAsia"/>
          <w:sz w:val="32"/>
          <w:szCs w:val="32"/>
        </w:rPr>
        <w:t>小组组长由各学科负责人担任，</w:t>
      </w:r>
      <w:r w:rsidR="00F6047F">
        <w:rPr>
          <w:rFonts w:ascii="仿宋" w:eastAsia="仿宋" w:hAnsi="仿宋" w:hint="eastAsia"/>
          <w:sz w:val="32"/>
          <w:szCs w:val="32"/>
        </w:rPr>
        <w:t>成员为</w:t>
      </w:r>
      <w:r>
        <w:rPr>
          <w:rFonts w:ascii="仿宋" w:eastAsia="仿宋" w:hAnsi="仿宋" w:hint="eastAsia"/>
          <w:sz w:val="32"/>
          <w:szCs w:val="32"/>
        </w:rPr>
        <w:t>学科内全体</w:t>
      </w:r>
      <w:r w:rsidR="004746F2">
        <w:rPr>
          <w:rFonts w:ascii="仿宋" w:eastAsia="仿宋" w:hAnsi="仿宋"/>
          <w:sz w:val="32"/>
          <w:szCs w:val="32"/>
        </w:rPr>
        <w:t>硕士</w:t>
      </w:r>
      <w:r w:rsidR="004746F2">
        <w:rPr>
          <w:rFonts w:ascii="仿宋" w:eastAsia="仿宋" w:hAnsi="仿宋" w:hint="eastAsia"/>
          <w:sz w:val="32"/>
          <w:szCs w:val="32"/>
        </w:rPr>
        <w:t>研究生</w:t>
      </w:r>
      <w:r>
        <w:rPr>
          <w:rFonts w:ascii="仿宋" w:eastAsia="仿宋" w:hAnsi="仿宋" w:hint="eastAsia"/>
          <w:sz w:val="32"/>
          <w:szCs w:val="32"/>
        </w:rPr>
        <w:t>导师。</w:t>
      </w:r>
      <w:r w:rsidR="00F6047F">
        <w:rPr>
          <w:rFonts w:ascii="仿宋" w:eastAsia="仿宋" w:hAnsi="仿宋" w:hint="eastAsia"/>
          <w:sz w:val="32"/>
          <w:szCs w:val="32"/>
        </w:rPr>
        <w:t>评审</w:t>
      </w:r>
      <w:r w:rsidR="00F6047F" w:rsidRPr="00F6047F">
        <w:rPr>
          <w:rFonts w:ascii="仿宋" w:eastAsia="仿宋" w:hAnsi="仿宋" w:hint="eastAsia"/>
          <w:sz w:val="32"/>
          <w:szCs w:val="32"/>
        </w:rPr>
        <w:t>小组对研究生参评学年内的思想品行、学习成绩、科研业绩、研究进展和实践能力等方面表现进行综合评价</w:t>
      </w:r>
      <w:r w:rsidR="00F6047F">
        <w:rPr>
          <w:rFonts w:ascii="仿宋" w:eastAsia="仿宋" w:hAnsi="仿宋" w:hint="eastAsia"/>
          <w:sz w:val="32"/>
          <w:szCs w:val="32"/>
        </w:rPr>
        <w:t>。</w:t>
      </w:r>
      <w:r w:rsidR="009B40A7">
        <w:rPr>
          <w:rFonts w:ascii="仿宋" w:eastAsia="仿宋" w:hAnsi="仿宋" w:hint="eastAsia"/>
          <w:sz w:val="32"/>
          <w:szCs w:val="32"/>
        </w:rPr>
        <w:t>学术学位</w:t>
      </w:r>
      <w:r w:rsidR="004746F2">
        <w:rPr>
          <w:rFonts w:ascii="仿宋" w:eastAsia="仿宋" w:hAnsi="仿宋"/>
          <w:sz w:val="32"/>
          <w:szCs w:val="32"/>
        </w:rPr>
        <w:t>硕士</w:t>
      </w:r>
      <w:r w:rsidR="004746F2">
        <w:rPr>
          <w:rFonts w:ascii="仿宋" w:eastAsia="仿宋" w:hAnsi="仿宋" w:hint="eastAsia"/>
          <w:sz w:val="32"/>
          <w:szCs w:val="32"/>
        </w:rPr>
        <w:t>研究生</w:t>
      </w:r>
      <w:r>
        <w:rPr>
          <w:rFonts w:ascii="仿宋" w:eastAsia="仿宋" w:hAnsi="仿宋" w:hint="eastAsia"/>
          <w:sz w:val="32"/>
          <w:szCs w:val="32"/>
        </w:rPr>
        <w:t>与</w:t>
      </w:r>
      <w:r w:rsidR="009B40A7">
        <w:rPr>
          <w:rFonts w:ascii="仿宋" w:eastAsia="仿宋" w:hAnsi="仿宋" w:hint="eastAsia"/>
          <w:sz w:val="32"/>
          <w:szCs w:val="32"/>
        </w:rPr>
        <w:t>专业学位</w:t>
      </w:r>
      <w:r w:rsidR="004746F2">
        <w:rPr>
          <w:rFonts w:ascii="仿宋" w:eastAsia="仿宋" w:hAnsi="仿宋"/>
          <w:sz w:val="32"/>
          <w:szCs w:val="32"/>
        </w:rPr>
        <w:t>硕士</w:t>
      </w:r>
      <w:r w:rsidR="004746F2">
        <w:rPr>
          <w:rFonts w:ascii="仿宋" w:eastAsia="仿宋" w:hAnsi="仿宋" w:hint="eastAsia"/>
          <w:sz w:val="32"/>
          <w:szCs w:val="32"/>
        </w:rPr>
        <w:t>研究生</w:t>
      </w:r>
      <w:r>
        <w:rPr>
          <w:rFonts w:ascii="仿宋" w:eastAsia="仿宋" w:hAnsi="仿宋" w:hint="eastAsia"/>
          <w:sz w:val="32"/>
          <w:szCs w:val="32"/>
        </w:rPr>
        <w:t>分开评</w:t>
      </w:r>
      <w:r w:rsidR="00377F64">
        <w:rPr>
          <w:rFonts w:ascii="仿宋" w:eastAsia="仿宋" w:hAnsi="仿宋" w:hint="eastAsia"/>
          <w:sz w:val="32"/>
          <w:szCs w:val="32"/>
        </w:rPr>
        <w:t>审</w:t>
      </w:r>
      <w:r>
        <w:rPr>
          <w:rFonts w:ascii="仿宋" w:eastAsia="仿宋" w:hAnsi="仿宋" w:hint="eastAsia"/>
          <w:sz w:val="32"/>
          <w:szCs w:val="32"/>
        </w:rPr>
        <w:t>。</w:t>
      </w:r>
      <w:r w:rsidR="00E87630">
        <w:rPr>
          <w:rFonts w:ascii="仿宋" w:eastAsia="仿宋" w:hAnsi="仿宋" w:hint="eastAsia"/>
          <w:sz w:val="32"/>
          <w:szCs w:val="32"/>
        </w:rPr>
        <w:t>原二等奖助金</w:t>
      </w:r>
      <w:r w:rsidR="00C0718F">
        <w:rPr>
          <w:rFonts w:ascii="仿宋" w:eastAsia="仿宋" w:hAnsi="仿宋" w:hint="eastAsia"/>
          <w:sz w:val="32"/>
          <w:szCs w:val="32"/>
        </w:rPr>
        <w:t>等级</w:t>
      </w:r>
      <w:r w:rsidR="00E87630">
        <w:rPr>
          <w:rFonts w:ascii="仿宋" w:eastAsia="仿宋" w:hAnsi="仿宋" w:hint="eastAsia"/>
          <w:sz w:val="32"/>
          <w:szCs w:val="32"/>
        </w:rPr>
        <w:t>学生申请一等奖助金、原三等奖助金</w:t>
      </w:r>
      <w:r w:rsidR="00C0718F">
        <w:rPr>
          <w:rFonts w:ascii="仿宋" w:eastAsia="仿宋" w:hAnsi="仿宋" w:hint="eastAsia"/>
          <w:sz w:val="32"/>
          <w:szCs w:val="32"/>
        </w:rPr>
        <w:t>等级</w:t>
      </w:r>
      <w:r w:rsidR="00E87630">
        <w:rPr>
          <w:rFonts w:ascii="仿宋" w:eastAsia="仿宋" w:hAnsi="仿宋" w:hint="eastAsia"/>
          <w:sz w:val="32"/>
          <w:szCs w:val="32"/>
        </w:rPr>
        <w:t>学生申请一或二等奖助金的，原则上应在学科内答辩</w:t>
      </w:r>
      <w:r w:rsidR="001D653D">
        <w:rPr>
          <w:rFonts w:ascii="仿宋" w:eastAsia="仿宋" w:hAnsi="仿宋" w:hint="eastAsia"/>
          <w:sz w:val="32"/>
          <w:szCs w:val="32"/>
        </w:rPr>
        <w:t>，具体是否答辩则</w:t>
      </w:r>
      <w:r w:rsidR="00AC5FF5">
        <w:rPr>
          <w:rFonts w:ascii="仿宋" w:eastAsia="仿宋" w:hAnsi="仿宋" w:hint="eastAsia"/>
          <w:sz w:val="32"/>
          <w:szCs w:val="32"/>
        </w:rPr>
        <w:t>由学科</w:t>
      </w:r>
      <w:r w:rsidR="006B559A">
        <w:rPr>
          <w:rFonts w:ascii="仿宋" w:eastAsia="仿宋" w:hAnsi="仿宋" w:hint="eastAsia"/>
          <w:sz w:val="32"/>
          <w:szCs w:val="32"/>
        </w:rPr>
        <w:t>评</w:t>
      </w:r>
      <w:r w:rsidR="00F6047F">
        <w:rPr>
          <w:rFonts w:ascii="仿宋" w:eastAsia="仿宋" w:hAnsi="仿宋" w:hint="eastAsia"/>
          <w:sz w:val="32"/>
          <w:szCs w:val="32"/>
        </w:rPr>
        <w:t>审</w:t>
      </w:r>
      <w:r w:rsidR="006B559A">
        <w:rPr>
          <w:rFonts w:ascii="仿宋" w:eastAsia="仿宋" w:hAnsi="仿宋" w:hint="eastAsia"/>
          <w:sz w:val="32"/>
          <w:szCs w:val="32"/>
        </w:rPr>
        <w:t>小组</w:t>
      </w:r>
      <w:r w:rsidR="00AC5FF5">
        <w:rPr>
          <w:rFonts w:ascii="仿宋" w:eastAsia="仿宋" w:hAnsi="仿宋" w:hint="eastAsia"/>
          <w:sz w:val="32"/>
          <w:szCs w:val="32"/>
        </w:rPr>
        <w:t>决定</w:t>
      </w:r>
      <w:r w:rsidR="001D653D">
        <w:rPr>
          <w:rFonts w:ascii="仿宋" w:eastAsia="仿宋" w:hAnsi="仿宋" w:hint="eastAsia"/>
          <w:sz w:val="32"/>
          <w:szCs w:val="32"/>
        </w:rPr>
        <w:t>。</w:t>
      </w:r>
    </w:p>
    <w:p w14:paraId="45CB0B54" w14:textId="1E8ADBAE" w:rsidR="00203ED3" w:rsidRDefault="00AE76F3">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第十四条 </w:t>
      </w:r>
      <w:r>
        <w:rPr>
          <w:rFonts w:ascii="仿宋" w:eastAsia="仿宋" w:hAnsi="仿宋"/>
          <w:sz w:val="32"/>
          <w:szCs w:val="32"/>
        </w:rPr>
        <w:t xml:space="preserve"> </w:t>
      </w:r>
      <w:r>
        <w:rPr>
          <w:rFonts w:ascii="仿宋" w:eastAsia="仿宋" w:hAnsi="仿宋" w:hint="eastAsia"/>
          <w:sz w:val="32"/>
          <w:szCs w:val="32"/>
        </w:rPr>
        <w:t>根据学校人才培养目标，学院将思想政治工作和表现与评奖评优有机结合，将思政部分纳入加分指标，测评标准见附表。本指标仅适用于硕士二年级及以上学生，</w:t>
      </w:r>
      <w:r w:rsidR="006714B1">
        <w:rPr>
          <w:rFonts w:ascii="仿宋" w:eastAsia="仿宋" w:hAnsi="仿宋" w:hint="eastAsia"/>
          <w:sz w:val="32"/>
          <w:szCs w:val="32"/>
        </w:rPr>
        <w:t>如有未列明类别，</w:t>
      </w:r>
      <w:r w:rsidR="006714B1" w:rsidRPr="006714B1">
        <w:rPr>
          <w:rFonts w:ascii="仿宋" w:eastAsia="仿宋" w:hAnsi="仿宋" w:hint="eastAsia"/>
          <w:sz w:val="32"/>
          <w:szCs w:val="32"/>
        </w:rPr>
        <w:t>由学科</w:t>
      </w:r>
      <w:r w:rsidR="006B559A">
        <w:rPr>
          <w:rFonts w:ascii="仿宋" w:eastAsia="仿宋" w:hAnsi="仿宋" w:hint="eastAsia"/>
          <w:sz w:val="32"/>
          <w:szCs w:val="32"/>
        </w:rPr>
        <w:t>评</w:t>
      </w:r>
      <w:r w:rsidR="00C0718F">
        <w:rPr>
          <w:rFonts w:ascii="仿宋" w:eastAsia="仿宋" w:hAnsi="仿宋" w:hint="eastAsia"/>
          <w:sz w:val="32"/>
          <w:szCs w:val="32"/>
        </w:rPr>
        <w:t>审</w:t>
      </w:r>
      <w:r w:rsidR="006B559A">
        <w:rPr>
          <w:rFonts w:ascii="仿宋" w:eastAsia="仿宋" w:hAnsi="仿宋" w:hint="eastAsia"/>
          <w:sz w:val="32"/>
          <w:szCs w:val="32"/>
        </w:rPr>
        <w:t>小组</w:t>
      </w:r>
      <w:r w:rsidR="006714B1" w:rsidRPr="006714B1">
        <w:rPr>
          <w:rFonts w:ascii="仿宋" w:eastAsia="仿宋" w:hAnsi="仿宋" w:hint="eastAsia"/>
          <w:sz w:val="32"/>
          <w:szCs w:val="32"/>
        </w:rPr>
        <w:t>讨论后决定是否加分</w:t>
      </w:r>
      <w:r>
        <w:rPr>
          <w:rFonts w:ascii="仿宋" w:eastAsia="仿宋" w:hAnsi="仿宋" w:hint="eastAsia"/>
          <w:sz w:val="32"/>
          <w:szCs w:val="32"/>
        </w:rPr>
        <w:t>。</w:t>
      </w:r>
      <w:r w:rsidR="00C0718F">
        <w:rPr>
          <w:rStyle w:val="af"/>
        </w:rPr>
        <w:commentReference w:id="2"/>
      </w:r>
    </w:p>
    <w:p w14:paraId="197E6A43" w14:textId="501A6259" w:rsidR="00203ED3" w:rsidRDefault="00AE76F3">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第十五条  对于硕士二、三年级学生，所有参加</w:t>
      </w:r>
      <w:r w:rsidR="00C0718F">
        <w:rPr>
          <w:rFonts w:ascii="仿宋" w:eastAsia="仿宋" w:hAnsi="仿宋" w:hint="eastAsia"/>
          <w:sz w:val="32"/>
          <w:szCs w:val="32"/>
        </w:rPr>
        <w:t>奖助金评</w:t>
      </w:r>
      <w:r w:rsidR="00C0718F">
        <w:rPr>
          <w:rFonts w:ascii="仿宋" w:eastAsia="仿宋" w:hAnsi="仿宋" w:hint="eastAsia"/>
          <w:sz w:val="32"/>
          <w:szCs w:val="32"/>
        </w:rPr>
        <w:lastRenderedPageBreak/>
        <w:t>审</w:t>
      </w:r>
      <w:r>
        <w:rPr>
          <w:rFonts w:ascii="仿宋" w:eastAsia="仿宋" w:hAnsi="仿宋" w:hint="eastAsia"/>
          <w:sz w:val="32"/>
          <w:szCs w:val="32"/>
        </w:rPr>
        <w:t>的成果应以</w:t>
      </w:r>
      <w:r w:rsidR="00C80D72" w:rsidRPr="00C80D72">
        <w:rPr>
          <w:rFonts w:ascii="仿宋" w:eastAsia="仿宋" w:hAnsi="仿宋" w:hint="eastAsia"/>
          <w:sz w:val="32"/>
          <w:szCs w:val="32"/>
        </w:rPr>
        <w:t>学生的第一署名单位为中山大学生命科学学院为第一署名单位（排最先）。</w:t>
      </w:r>
      <w:r>
        <w:rPr>
          <w:rFonts w:ascii="仿宋" w:eastAsia="仿宋" w:hAnsi="仿宋" w:hint="eastAsia"/>
          <w:sz w:val="32"/>
          <w:szCs w:val="32"/>
        </w:rPr>
        <w:t>硕士二年级学生的成果获得时间限定为入学后至本次材料提交截止日期，硕士三年级学生的成果获得时间限定为上次材料提交截止日期至本次材料提交截止日期。</w:t>
      </w:r>
    </w:p>
    <w:p w14:paraId="438109C2" w14:textId="6590DF5F" w:rsidR="00203ED3" w:rsidRDefault="00AE76F3">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第十六条  符合奖助金参评资格但不参加</w:t>
      </w:r>
      <w:r w:rsidR="00C0718F">
        <w:rPr>
          <w:rFonts w:ascii="仿宋" w:eastAsia="仿宋" w:hAnsi="仿宋" w:hint="eastAsia"/>
          <w:sz w:val="32"/>
          <w:szCs w:val="32"/>
        </w:rPr>
        <w:t>奖助金评审</w:t>
      </w:r>
      <w:r>
        <w:rPr>
          <w:rFonts w:ascii="仿宋" w:eastAsia="仿宋" w:hAnsi="仿宋" w:hint="eastAsia"/>
          <w:sz w:val="32"/>
          <w:szCs w:val="32"/>
        </w:rPr>
        <w:t>的、考核小组建议奖助金等级为三等的</w:t>
      </w:r>
      <w:r w:rsidR="004746F2">
        <w:rPr>
          <w:rFonts w:ascii="仿宋" w:eastAsia="仿宋" w:hAnsi="仿宋"/>
          <w:sz w:val="32"/>
          <w:szCs w:val="32"/>
        </w:rPr>
        <w:t>硕士</w:t>
      </w:r>
      <w:r w:rsidR="004746F2">
        <w:rPr>
          <w:rFonts w:ascii="仿宋" w:eastAsia="仿宋" w:hAnsi="仿宋" w:hint="eastAsia"/>
          <w:sz w:val="32"/>
          <w:szCs w:val="32"/>
        </w:rPr>
        <w:t>研究生</w:t>
      </w:r>
      <w:r>
        <w:rPr>
          <w:rFonts w:ascii="仿宋" w:eastAsia="仿宋" w:hAnsi="仿宋" w:hint="eastAsia"/>
          <w:sz w:val="32"/>
          <w:szCs w:val="32"/>
        </w:rPr>
        <w:t>，下一学年奖助金等级为三等。获得硕博连读资格的</w:t>
      </w:r>
      <w:r w:rsidR="004746F2">
        <w:rPr>
          <w:rFonts w:ascii="仿宋" w:eastAsia="仿宋" w:hAnsi="仿宋"/>
          <w:sz w:val="32"/>
          <w:szCs w:val="32"/>
        </w:rPr>
        <w:t>硕士</w:t>
      </w:r>
      <w:r w:rsidR="004746F2">
        <w:rPr>
          <w:rFonts w:ascii="仿宋" w:eastAsia="仿宋" w:hAnsi="仿宋" w:hint="eastAsia"/>
          <w:sz w:val="32"/>
          <w:szCs w:val="32"/>
        </w:rPr>
        <w:t>研究生</w:t>
      </w:r>
      <w:r>
        <w:rPr>
          <w:rFonts w:ascii="仿宋" w:eastAsia="仿宋" w:hAnsi="仿宋" w:hint="eastAsia"/>
          <w:sz w:val="32"/>
          <w:szCs w:val="32"/>
        </w:rPr>
        <w:t>第二学年</w:t>
      </w:r>
      <w:r w:rsidR="00C0718F">
        <w:rPr>
          <w:rFonts w:ascii="仿宋" w:eastAsia="仿宋" w:hAnsi="仿宋" w:hint="eastAsia"/>
          <w:sz w:val="32"/>
          <w:szCs w:val="32"/>
        </w:rPr>
        <w:t>参评</w:t>
      </w:r>
      <w:r w:rsidR="004746F2">
        <w:rPr>
          <w:rFonts w:ascii="仿宋" w:eastAsia="仿宋" w:hAnsi="仿宋"/>
          <w:sz w:val="32"/>
          <w:szCs w:val="32"/>
        </w:rPr>
        <w:t>硕士</w:t>
      </w:r>
      <w:r w:rsidR="004746F2">
        <w:rPr>
          <w:rFonts w:ascii="仿宋" w:eastAsia="仿宋" w:hAnsi="仿宋" w:hint="eastAsia"/>
          <w:sz w:val="32"/>
          <w:szCs w:val="32"/>
        </w:rPr>
        <w:t>研究生</w:t>
      </w:r>
      <w:r>
        <w:rPr>
          <w:rFonts w:ascii="仿宋" w:eastAsia="仿宋" w:hAnsi="仿宋" w:hint="eastAsia"/>
          <w:sz w:val="32"/>
          <w:szCs w:val="32"/>
        </w:rPr>
        <w:t>奖</w:t>
      </w:r>
      <w:r w:rsidR="00C0718F">
        <w:rPr>
          <w:rFonts w:ascii="仿宋" w:eastAsia="仿宋" w:hAnsi="仿宋" w:hint="eastAsia"/>
          <w:sz w:val="32"/>
          <w:szCs w:val="32"/>
        </w:rPr>
        <w:t>助</w:t>
      </w:r>
      <w:r>
        <w:rPr>
          <w:rFonts w:ascii="仿宋" w:eastAsia="仿宋" w:hAnsi="仿宋" w:hint="eastAsia"/>
          <w:sz w:val="32"/>
          <w:szCs w:val="32"/>
        </w:rPr>
        <w:t>金</w:t>
      </w:r>
      <w:r w:rsidR="00C0718F">
        <w:rPr>
          <w:rFonts w:ascii="仿宋" w:eastAsia="仿宋" w:hAnsi="仿宋" w:hint="eastAsia"/>
          <w:sz w:val="32"/>
          <w:szCs w:val="32"/>
        </w:rPr>
        <w:t>等级</w:t>
      </w:r>
      <w:r w:rsidR="00C0718F">
        <w:rPr>
          <w:rStyle w:val="af"/>
        </w:rPr>
        <w:commentReference w:id="3"/>
      </w:r>
      <w:r>
        <w:rPr>
          <w:rFonts w:ascii="仿宋" w:eastAsia="仿宋" w:hAnsi="仿宋" w:hint="eastAsia"/>
          <w:sz w:val="32"/>
          <w:szCs w:val="32"/>
        </w:rPr>
        <w:t>。</w:t>
      </w:r>
      <w:r w:rsidR="009E32D7">
        <w:rPr>
          <w:rStyle w:val="af"/>
        </w:rPr>
        <w:commentReference w:id="4"/>
      </w:r>
    </w:p>
    <w:p w14:paraId="2D3B9CD4" w14:textId="2262AEE0" w:rsidR="0041474A" w:rsidRDefault="009E32D7">
      <w:pPr>
        <w:snapToGrid w:val="0"/>
        <w:spacing w:line="360" w:lineRule="auto"/>
        <w:ind w:firstLineChars="200" w:firstLine="420"/>
        <w:rPr>
          <w:rFonts w:ascii="仿宋" w:eastAsia="仿宋" w:hAnsi="仿宋"/>
          <w:sz w:val="32"/>
          <w:szCs w:val="32"/>
        </w:rPr>
      </w:pPr>
      <w:r>
        <w:rPr>
          <w:rStyle w:val="af"/>
        </w:rPr>
        <w:commentReference w:id="5"/>
      </w:r>
      <w:r w:rsidR="0041474A">
        <w:rPr>
          <w:rFonts w:ascii="仿宋" w:eastAsia="仿宋" w:hAnsi="仿宋" w:hint="eastAsia"/>
          <w:sz w:val="32"/>
          <w:szCs w:val="32"/>
        </w:rPr>
        <w:t>第十</w:t>
      </w:r>
      <w:r>
        <w:rPr>
          <w:rFonts w:ascii="仿宋" w:eastAsia="仿宋" w:hAnsi="仿宋" w:hint="eastAsia"/>
          <w:sz w:val="32"/>
          <w:szCs w:val="32"/>
        </w:rPr>
        <w:t>七</w:t>
      </w:r>
      <w:r w:rsidR="0041474A">
        <w:rPr>
          <w:rFonts w:ascii="仿宋" w:eastAsia="仿宋" w:hAnsi="仿宋" w:hint="eastAsia"/>
          <w:sz w:val="32"/>
          <w:szCs w:val="32"/>
        </w:rPr>
        <w:t xml:space="preserve">条 </w:t>
      </w:r>
      <w:r w:rsidR="00CC4C08">
        <w:rPr>
          <w:rFonts w:ascii="仿宋" w:eastAsia="仿宋" w:hAnsi="仿宋" w:hint="eastAsia"/>
          <w:sz w:val="32"/>
          <w:szCs w:val="32"/>
        </w:rPr>
        <w:t xml:space="preserve"> </w:t>
      </w:r>
      <w:r w:rsidR="002D4F91">
        <w:rPr>
          <w:rFonts w:ascii="仿宋" w:eastAsia="仿宋" w:hAnsi="仿宋" w:hint="eastAsia"/>
          <w:sz w:val="32"/>
          <w:szCs w:val="32"/>
        </w:rPr>
        <w:t>直接攻读博士学位研究生和确定资格后的硕博连读研究生，因个人原因或未通过中期考核等申请转为硕士研究生者，自学校发文公布之月起停发博士研究生奖助金。该生在后续学习阶段基本修业年限内只能享受硕士研究生三等奖助金。</w:t>
      </w:r>
    </w:p>
    <w:p w14:paraId="2D819FE7" w14:textId="3EDB8E8F" w:rsidR="00203ED3" w:rsidRDefault="00AE76F3">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第</w:t>
      </w:r>
      <w:r w:rsidR="000C3566">
        <w:rPr>
          <w:rFonts w:ascii="仿宋" w:eastAsia="仿宋" w:hAnsi="仿宋" w:hint="eastAsia"/>
          <w:sz w:val="32"/>
          <w:szCs w:val="32"/>
        </w:rPr>
        <w:t>十</w:t>
      </w:r>
      <w:r w:rsidR="009E32D7">
        <w:rPr>
          <w:rFonts w:ascii="仿宋" w:eastAsia="仿宋" w:hAnsi="仿宋" w:hint="eastAsia"/>
          <w:sz w:val="32"/>
          <w:szCs w:val="32"/>
        </w:rPr>
        <w:t>八</w:t>
      </w:r>
      <w:r>
        <w:rPr>
          <w:rFonts w:ascii="仿宋" w:eastAsia="仿宋" w:hAnsi="仿宋" w:hint="eastAsia"/>
          <w:sz w:val="32"/>
          <w:szCs w:val="32"/>
        </w:rPr>
        <w:t xml:space="preserve">条 </w:t>
      </w:r>
      <w:r>
        <w:rPr>
          <w:rFonts w:ascii="仿宋" w:eastAsia="仿宋" w:hAnsi="仿宋"/>
          <w:sz w:val="32"/>
          <w:szCs w:val="32"/>
        </w:rPr>
        <w:t xml:space="preserve"> </w:t>
      </w:r>
      <w:r>
        <w:rPr>
          <w:rFonts w:ascii="仿宋" w:eastAsia="仿宋" w:hAnsi="仿宋" w:hint="eastAsia"/>
          <w:sz w:val="32"/>
          <w:szCs w:val="32"/>
        </w:rPr>
        <w:t>其他未尽事宜，由学院研究生奖助金评审委员会讨论决定。</w:t>
      </w:r>
    </w:p>
    <w:p w14:paraId="419ABE58" w14:textId="77777777" w:rsidR="00A759CE" w:rsidRDefault="00A759CE">
      <w:pPr>
        <w:snapToGrid w:val="0"/>
        <w:spacing w:line="360" w:lineRule="auto"/>
        <w:jc w:val="center"/>
        <w:rPr>
          <w:rFonts w:ascii="仿宋" w:eastAsia="仿宋" w:hAnsi="仿宋"/>
          <w:b/>
          <w:sz w:val="32"/>
          <w:szCs w:val="32"/>
        </w:rPr>
      </w:pPr>
    </w:p>
    <w:p w14:paraId="60E01A9C" w14:textId="64C05571" w:rsidR="00203ED3" w:rsidRDefault="00AE76F3">
      <w:pPr>
        <w:snapToGrid w:val="0"/>
        <w:spacing w:line="360" w:lineRule="auto"/>
        <w:jc w:val="center"/>
        <w:rPr>
          <w:rFonts w:ascii="仿宋" w:eastAsia="仿宋" w:hAnsi="仿宋"/>
          <w:sz w:val="32"/>
          <w:szCs w:val="32"/>
        </w:rPr>
      </w:pPr>
      <w:r>
        <w:rPr>
          <w:rFonts w:ascii="仿宋" w:eastAsia="仿宋" w:hAnsi="仿宋" w:hint="eastAsia"/>
          <w:b/>
          <w:sz w:val="32"/>
          <w:szCs w:val="32"/>
        </w:rPr>
        <w:t xml:space="preserve">第四章 </w:t>
      </w:r>
      <w:r>
        <w:rPr>
          <w:rFonts w:ascii="仿宋" w:eastAsia="仿宋" w:hAnsi="仿宋"/>
          <w:b/>
          <w:sz w:val="32"/>
          <w:szCs w:val="32"/>
        </w:rPr>
        <w:t xml:space="preserve"> </w:t>
      </w:r>
      <w:r>
        <w:rPr>
          <w:rFonts w:ascii="仿宋" w:eastAsia="仿宋" w:hAnsi="仿宋" w:hint="eastAsia"/>
          <w:b/>
          <w:sz w:val="32"/>
          <w:szCs w:val="32"/>
        </w:rPr>
        <w:t>附    则</w:t>
      </w:r>
    </w:p>
    <w:p w14:paraId="1069CDA2" w14:textId="6ED7BD48" w:rsidR="00203ED3" w:rsidRDefault="00AE76F3">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第十</w:t>
      </w:r>
      <w:r w:rsidR="009E32D7">
        <w:rPr>
          <w:rFonts w:ascii="仿宋" w:eastAsia="仿宋" w:hAnsi="仿宋" w:hint="eastAsia"/>
          <w:sz w:val="32"/>
          <w:szCs w:val="32"/>
        </w:rPr>
        <w:t>九</w:t>
      </w:r>
      <w:r>
        <w:rPr>
          <w:rFonts w:ascii="仿宋" w:eastAsia="仿宋" w:hAnsi="仿宋" w:hint="eastAsia"/>
          <w:sz w:val="32"/>
          <w:szCs w:val="32"/>
        </w:rPr>
        <w:t xml:space="preserve">条 </w:t>
      </w:r>
      <w:r>
        <w:rPr>
          <w:rFonts w:ascii="仿宋" w:eastAsia="仿宋" w:hAnsi="仿宋"/>
          <w:sz w:val="32"/>
          <w:szCs w:val="32"/>
        </w:rPr>
        <w:t xml:space="preserve"> </w:t>
      </w:r>
      <w:r>
        <w:rPr>
          <w:rFonts w:ascii="仿宋" w:eastAsia="仿宋" w:hAnsi="仿宋" w:hint="eastAsia"/>
          <w:sz w:val="32"/>
          <w:szCs w:val="32"/>
        </w:rPr>
        <w:t>本细则由学院研究生奖助金评审委员会负责解释。</w:t>
      </w:r>
    </w:p>
    <w:p w14:paraId="46027619" w14:textId="706C8427" w:rsidR="00203ED3" w:rsidRDefault="00AE76F3">
      <w:pPr>
        <w:snapToGrid w:val="0"/>
        <w:spacing w:line="360" w:lineRule="auto"/>
        <w:ind w:firstLineChars="200" w:firstLine="640"/>
        <w:rPr>
          <w:rFonts w:ascii="仿宋" w:eastAsia="仿宋" w:hAnsi="仿宋"/>
          <w:sz w:val="32"/>
          <w:szCs w:val="32"/>
        </w:rPr>
        <w:sectPr w:rsidR="00203ED3">
          <w:headerReference w:type="even" r:id="rId10"/>
          <w:headerReference w:type="default" r:id="rId11"/>
          <w:footerReference w:type="even" r:id="rId12"/>
          <w:footerReference w:type="default" r:id="rId13"/>
          <w:headerReference w:type="first" r:id="rId14"/>
          <w:footerReference w:type="first" r:id="rId15"/>
          <w:pgSz w:w="11906" w:h="16838"/>
          <w:pgMar w:top="1440" w:right="1588" w:bottom="1440" w:left="1588" w:header="0" w:footer="0" w:gutter="0"/>
          <w:cols w:space="425"/>
          <w:docGrid w:type="lines" w:linePitch="312"/>
        </w:sectPr>
      </w:pPr>
      <w:r>
        <w:rPr>
          <w:rFonts w:ascii="仿宋" w:eastAsia="仿宋" w:hAnsi="仿宋" w:hint="eastAsia"/>
          <w:sz w:val="32"/>
          <w:szCs w:val="32"/>
        </w:rPr>
        <w:t>第二十条  本细则自公布之日起生效执行，原细则《生命科学学院</w:t>
      </w:r>
      <w:r>
        <w:rPr>
          <w:rFonts w:ascii="仿宋" w:eastAsia="仿宋" w:hAnsi="仿宋"/>
          <w:sz w:val="32"/>
          <w:szCs w:val="32"/>
        </w:rPr>
        <w:t>硕士生</w:t>
      </w:r>
      <w:r w:rsidR="00817E4D">
        <w:rPr>
          <w:rFonts w:ascii="仿宋" w:eastAsia="仿宋" w:hAnsi="仿宋" w:hint="eastAsia"/>
          <w:sz w:val="32"/>
          <w:szCs w:val="32"/>
        </w:rPr>
        <w:t>年度考核及奖助金评定实施细则</w:t>
      </w:r>
      <w:r>
        <w:rPr>
          <w:rFonts w:ascii="仿宋" w:eastAsia="仿宋" w:hAnsi="仿宋" w:hint="eastAsia"/>
          <w:sz w:val="32"/>
          <w:szCs w:val="32"/>
        </w:rPr>
        <w:t>》（生科〔</w:t>
      </w:r>
      <w:r w:rsidR="003119AA">
        <w:rPr>
          <w:rFonts w:ascii="仿宋" w:eastAsia="仿宋" w:hAnsi="仿宋" w:hint="eastAsia"/>
          <w:sz w:val="32"/>
          <w:szCs w:val="32"/>
        </w:rPr>
        <w:t>202</w:t>
      </w:r>
      <w:r w:rsidR="00817E4D">
        <w:rPr>
          <w:rFonts w:ascii="仿宋" w:eastAsia="仿宋" w:hAnsi="仿宋"/>
          <w:sz w:val="32"/>
          <w:szCs w:val="32"/>
        </w:rPr>
        <w:t>2</w:t>
      </w:r>
      <w:r>
        <w:rPr>
          <w:rFonts w:ascii="仿宋" w:eastAsia="仿宋" w:hAnsi="仿宋" w:hint="eastAsia"/>
          <w:sz w:val="32"/>
          <w:szCs w:val="32"/>
        </w:rPr>
        <w:t>〕</w:t>
      </w:r>
      <w:r w:rsidR="00817E4D">
        <w:rPr>
          <w:rFonts w:ascii="仿宋" w:eastAsia="仿宋" w:hAnsi="仿宋" w:hint="eastAsia"/>
          <w:sz w:val="32"/>
          <w:szCs w:val="32"/>
        </w:rPr>
        <w:t>xx</w:t>
      </w:r>
      <w:r>
        <w:rPr>
          <w:rFonts w:ascii="仿宋" w:eastAsia="仿宋" w:hAnsi="仿宋" w:hint="eastAsia"/>
          <w:sz w:val="32"/>
          <w:szCs w:val="32"/>
        </w:rPr>
        <w:t>号）即行</w:t>
      </w:r>
      <w:r>
        <w:rPr>
          <w:rFonts w:ascii="仿宋" w:eastAsia="仿宋" w:hAnsi="仿宋"/>
          <w:sz w:val="32"/>
          <w:szCs w:val="32"/>
        </w:rPr>
        <w:t>废止</w:t>
      </w:r>
      <w:r>
        <w:rPr>
          <w:rFonts w:ascii="仿宋" w:eastAsia="仿宋" w:hAnsi="仿宋" w:hint="eastAsia"/>
          <w:sz w:val="32"/>
          <w:szCs w:val="32"/>
        </w:rPr>
        <w:t>。</w:t>
      </w:r>
    </w:p>
    <w:p w14:paraId="338E9D4F" w14:textId="77777777" w:rsidR="007B2FA4" w:rsidRDefault="007B2FA4" w:rsidP="007B2FA4">
      <w:pPr>
        <w:snapToGrid w:val="0"/>
        <w:spacing w:line="360" w:lineRule="auto"/>
        <w:ind w:right="482"/>
        <w:rPr>
          <w:rFonts w:asciiTheme="minorEastAsia" w:eastAsiaTheme="minorEastAsia" w:hAnsiTheme="minorEastAsia"/>
          <w:sz w:val="24"/>
        </w:rPr>
      </w:pPr>
      <w:r>
        <w:rPr>
          <w:rFonts w:asciiTheme="minorEastAsia" w:eastAsiaTheme="minorEastAsia" w:hAnsiTheme="minorEastAsia" w:hint="eastAsia"/>
          <w:sz w:val="24"/>
        </w:rPr>
        <w:lastRenderedPageBreak/>
        <w:t>附表</w:t>
      </w:r>
    </w:p>
    <w:p w14:paraId="01359BCC" w14:textId="77777777" w:rsidR="007B2FA4" w:rsidRDefault="007B2FA4" w:rsidP="007B2FA4">
      <w:pPr>
        <w:snapToGrid w:val="0"/>
        <w:ind w:right="482" w:firstLine="403"/>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思想政治工作和表现测评标准</w:t>
      </w:r>
    </w:p>
    <w:p w14:paraId="00A68827" w14:textId="45F9998E" w:rsidR="007B2FA4" w:rsidRDefault="00A54FA0" w:rsidP="007B2FA4">
      <w:pPr>
        <w:snapToGrid w:val="0"/>
        <w:ind w:right="482" w:firstLine="403"/>
        <w:jc w:val="center"/>
        <w:rPr>
          <w:rFonts w:asciiTheme="minorEastAsia" w:eastAsiaTheme="minorEastAsia" w:hAnsiTheme="minorEastAsia"/>
          <w:sz w:val="24"/>
          <w:szCs w:val="44"/>
        </w:rPr>
      </w:pPr>
      <w:r>
        <w:rPr>
          <w:rFonts w:asciiTheme="minorEastAsia" w:eastAsiaTheme="minorEastAsia" w:hAnsiTheme="minorEastAsia" w:hint="eastAsia"/>
          <w:sz w:val="24"/>
          <w:szCs w:val="44"/>
        </w:rPr>
        <w:t>（</w:t>
      </w:r>
      <w:bookmarkStart w:id="6" w:name="_GoBack"/>
      <w:bookmarkEnd w:id="6"/>
      <w:r w:rsidR="007B2FA4">
        <w:rPr>
          <w:rFonts w:asciiTheme="minorEastAsia" w:eastAsiaTheme="minorEastAsia" w:hAnsiTheme="minorEastAsia" w:hint="eastAsia"/>
          <w:sz w:val="24"/>
          <w:szCs w:val="44"/>
        </w:rPr>
        <w:t>“责任担当”须考核合格方能得分）</w:t>
      </w:r>
    </w:p>
    <w:tbl>
      <w:tblPr>
        <w:tblStyle w:val="ad"/>
        <w:tblW w:w="9776" w:type="dxa"/>
        <w:jc w:val="center"/>
        <w:tblLook w:val="04A0" w:firstRow="1" w:lastRow="0" w:firstColumn="1" w:lastColumn="0" w:noHBand="0" w:noVBand="1"/>
      </w:tblPr>
      <w:tblGrid>
        <w:gridCol w:w="1025"/>
        <w:gridCol w:w="1522"/>
        <w:gridCol w:w="3685"/>
        <w:gridCol w:w="1237"/>
        <w:gridCol w:w="2307"/>
      </w:tblGrid>
      <w:tr w:rsidR="00A54FA0" w14:paraId="70E0EC22" w14:textId="77777777" w:rsidTr="006D68BF">
        <w:trPr>
          <w:trHeight w:val="311"/>
          <w:jc w:val="center"/>
        </w:trPr>
        <w:tc>
          <w:tcPr>
            <w:tcW w:w="1025" w:type="dxa"/>
            <w:vAlign w:val="center"/>
          </w:tcPr>
          <w:p w14:paraId="5D16BA3E" w14:textId="77777777" w:rsidR="00A54FA0" w:rsidRDefault="00A54FA0" w:rsidP="006D68BF">
            <w:pPr>
              <w:snapToGrid w:val="0"/>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类别1</w:t>
            </w:r>
          </w:p>
        </w:tc>
        <w:tc>
          <w:tcPr>
            <w:tcW w:w="1522" w:type="dxa"/>
            <w:vAlign w:val="center"/>
          </w:tcPr>
          <w:p w14:paraId="4BF3B995" w14:textId="77777777" w:rsidR="00A54FA0" w:rsidRDefault="00A54FA0" w:rsidP="006D68BF">
            <w:pPr>
              <w:snapToGrid w:val="0"/>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类别2</w:t>
            </w:r>
          </w:p>
        </w:tc>
        <w:tc>
          <w:tcPr>
            <w:tcW w:w="3685" w:type="dxa"/>
            <w:vAlign w:val="center"/>
          </w:tcPr>
          <w:p w14:paraId="602379E5" w14:textId="77777777" w:rsidR="00A54FA0" w:rsidRDefault="00A54FA0" w:rsidP="006D68BF">
            <w:pPr>
              <w:snapToGrid w:val="0"/>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测评点</w:t>
            </w:r>
          </w:p>
        </w:tc>
        <w:tc>
          <w:tcPr>
            <w:tcW w:w="3544" w:type="dxa"/>
            <w:gridSpan w:val="2"/>
            <w:vAlign w:val="center"/>
          </w:tcPr>
          <w:p w14:paraId="4C082E31" w14:textId="77777777" w:rsidR="00A54FA0" w:rsidRDefault="00A54FA0" w:rsidP="006D68BF">
            <w:pPr>
              <w:snapToGrid w:val="0"/>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分值</w:t>
            </w:r>
          </w:p>
        </w:tc>
      </w:tr>
      <w:tr w:rsidR="00A54FA0" w14:paraId="09FD9085" w14:textId="77777777" w:rsidTr="006D68BF">
        <w:trPr>
          <w:trHeight w:val="311"/>
          <w:jc w:val="center"/>
        </w:trPr>
        <w:tc>
          <w:tcPr>
            <w:tcW w:w="1025" w:type="dxa"/>
            <w:vMerge w:val="restart"/>
            <w:vAlign w:val="center"/>
          </w:tcPr>
          <w:p w14:paraId="7FCFC87D"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荣誉获奖</w:t>
            </w:r>
          </w:p>
        </w:tc>
        <w:tc>
          <w:tcPr>
            <w:tcW w:w="1522" w:type="dxa"/>
            <w:vMerge w:val="restart"/>
            <w:vAlign w:val="center"/>
          </w:tcPr>
          <w:p w14:paraId="614B523A" w14:textId="77777777" w:rsidR="00A54FA0" w:rsidRDefault="00A54FA0" w:rsidP="006D68BF">
            <w:pPr>
              <w:snapToGrid w:val="0"/>
              <w:jc w:val="center"/>
              <w:rPr>
                <w:rFonts w:asciiTheme="minorEastAsia" w:eastAsiaTheme="minorEastAsia" w:hAnsiTheme="minorEastAsia"/>
                <w:b/>
                <w:sz w:val="20"/>
                <w:szCs w:val="20"/>
              </w:rPr>
            </w:pPr>
            <w:r>
              <w:rPr>
                <w:rFonts w:asciiTheme="minorEastAsia" w:eastAsiaTheme="minorEastAsia" w:hAnsiTheme="minorEastAsia" w:hint="eastAsia"/>
                <w:sz w:val="20"/>
                <w:szCs w:val="20"/>
              </w:rPr>
              <w:t>党团思政类</w:t>
            </w:r>
          </w:p>
        </w:tc>
        <w:tc>
          <w:tcPr>
            <w:tcW w:w="3685" w:type="dxa"/>
            <w:vMerge w:val="restart"/>
            <w:vAlign w:val="center"/>
          </w:tcPr>
          <w:p w14:paraId="219E6DCA" w14:textId="77777777" w:rsidR="00A54FA0" w:rsidRDefault="00A54FA0" w:rsidP="006D68BF">
            <w:pPr>
              <w:snapToGrid w:val="0"/>
              <w:jc w:val="center"/>
              <w:rPr>
                <w:rFonts w:asciiTheme="minorEastAsia" w:eastAsiaTheme="minorEastAsia" w:hAnsiTheme="minorEastAsia"/>
                <w:b/>
                <w:sz w:val="20"/>
                <w:szCs w:val="20"/>
              </w:rPr>
            </w:pPr>
            <w:r>
              <w:rPr>
                <w:rFonts w:asciiTheme="minorEastAsia" w:eastAsiaTheme="minorEastAsia" w:hAnsiTheme="minorEastAsia" w:hint="eastAsia"/>
                <w:sz w:val="20"/>
                <w:szCs w:val="20"/>
              </w:rPr>
              <w:t>获评优秀党务工作者</w:t>
            </w:r>
          </w:p>
        </w:tc>
        <w:tc>
          <w:tcPr>
            <w:tcW w:w="3544" w:type="dxa"/>
            <w:gridSpan w:val="2"/>
            <w:vAlign w:val="center"/>
          </w:tcPr>
          <w:p w14:paraId="55E69561" w14:textId="77777777" w:rsidR="00A54FA0" w:rsidRDefault="00A54FA0" w:rsidP="006D68BF">
            <w:pPr>
              <w:snapToGrid w:val="0"/>
              <w:jc w:val="center"/>
              <w:rPr>
                <w:rFonts w:asciiTheme="minorEastAsia" w:eastAsiaTheme="minorEastAsia" w:hAnsiTheme="minorEastAsia"/>
                <w:b/>
                <w:sz w:val="20"/>
                <w:szCs w:val="20"/>
              </w:rPr>
            </w:pPr>
            <w:r>
              <w:rPr>
                <w:rFonts w:asciiTheme="minorEastAsia" w:eastAsiaTheme="minorEastAsia" w:hAnsiTheme="minorEastAsia" w:hint="eastAsia"/>
                <w:sz w:val="20"/>
                <w:szCs w:val="20"/>
              </w:rPr>
              <w:t>校级5分</w:t>
            </w:r>
          </w:p>
        </w:tc>
      </w:tr>
      <w:tr w:rsidR="00A54FA0" w14:paraId="15F54DFE" w14:textId="77777777" w:rsidTr="006D68BF">
        <w:trPr>
          <w:trHeight w:val="311"/>
          <w:jc w:val="center"/>
        </w:trPr>
        <w:tc>
          <w:tcPr>
            <w:tcW w:w="1025" w:type="dxa"/>
            <w:vMerge/>
            <w:vAlign w:val="center"/>
          </w:tcPr>
          <w:p w14:paraId="5F9DEF78"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48F8AE6D" w14:textId="77777777" w:rsidR="00A54FA0" w:rsidRDefault="00A54FA0" w:rsidP="006D68BF">
            <w:pPr>
              <w:snapToGrid w:val="0"/>
              <w:jc w:val="center"/>
              <w:rPr>
                <w:rFonts w:asciiTheme="minorEastAsia" w:eastAsiaTheme="minorEastAsia" w:hAnsiTheme="minorEastAsia"/>
                <w:b/>
                <w:sz w:val="20"/>
                <w:szCs w:val="20"/>
              </w:rPr>
            </w:pPr>
          </w:p>
        </w:tc>
        <w:tc>
          <w:tcPr>
            <w:tcW w:w="3685" w:type="dxa"/>
            <w:vMerge/>
            <w:vAlign w:val="center"/>
          </w:tcPr>
          <w:p w14:paraId="074871A7" w14:textId="77777777" w:rsidR="00A54FA0" w:rsidRDefault="00A54FA0" w:rsidP="006D68BF">
            <w:pPr>
              <w:snapToGrid w:val="0"/>
              <w:jc w:val="center"/>
              <w:rPr>
                <w:rFonts w:asciiTheme="minorEastAsia" w:eastAsiaTheme="minorEastAsia" w:hAnsiTheme="minorEastAsia"/>
                <w:b/>
                <w:sz w:val="20"/>
                <w:szCs w:val="20"/>
              </w:rPr>
            </w:pPr>
          </w:p>
        </w:tc>
        <w:tc>
          <w:tcPr>
            <w:tcW w:w="3544" w:type="dxa"/>
            <w:gridSpan w:val="2"/>
            <w:vAlign w:val="center"/>
          </w:tcPr>
          <w:p w14:paraId="013CD649" w14:textId="77777777" w:rsidR="00A54FA0" w:rsidRDefault="00A54FA0" w:rsidP="006D68BF">
            <w:pPr>
              <w:snapToGrid w:val="0"/>
              <w:jc w:val="center"/>
              <w:rPr>
                <w:rFonts w:asciiTheme="minorEastAsia" w:eastAsiaTheme="minorEastAsia" w:hAnsiTheme="minorEastAsia"/>
                <w:b/>
                <w:sz w:val="20"/>
                <w:szCs w:val="20"/>
              </w:rPr>
            </w:pPr>
            <w:r>
              <w:rPr>
                <w:rFonts w:asciiTheme="minorEastAsia" w:eastAsiaTheme="minorEastAsia" w:hAnsiTheme="minorEastAsia" w:hint="eastAsia"/>
                <w:sz w:val="20"/>
                <w:szCs w:val="20"/>
              </w:rPr>
              <w:t>院级3分</w:t>
            </w:r>
          </w:p>
        </w:tc>
      </w:tr>
      <w:tr w:rsidR="00A54FA0" w14:paraId="2E8E7621" w14:textId="77777777" w:rsidTr="006D68BF">
        <w:trPr>
          <w:trHeight w:val="311"/>
          <w:jc w:val="center"/>
        </w:trPr>
        <w:tc>
          <w:tcPr>
            <w:tcW w:w="1025" w:type="dxa"/>
            <w:vMerge/>
            <w:vAlign w:val="center"/>
          </w:tcPr>
          <w:p w14:paraId="7EBDC7D6"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51A85BC8" w14:textId="77777777" w:rsidR="00A54FA0" w:rsidRDefault="00A54FA0" w:rsidP="006D68BF">
            <w:pPr>
              <w:snapToGrid w:val="0"/>
              <w:jc w:val="center"/>
              <w:rPr>
                <w:rFonts w:asciiTheme="minorEastAsia" w:eastAsiaTheme="minorEastAsia" w:hAnsiTheme="minorEastAsia"/>
                <w:b/>
                <w:sz w:val="20"/>
                <w:szCs w:val="20"/>
              </w:rPr>
            </w:pPr>
          </w:p>
        </w:tc>
        <w:tc>
          <w:tcPr>
            <w:tcW w:w="3685" w:type="dxa"/>
            <w:vMerge w:val="restart"/>
            <w:vAlign w:val="center"/>
          </w:tcPr>
          <w:p w14:paraId="42D5F3A1" w14:textId="77777777" w:rsidR="00A54FA0" w:rsidRDefault="00A54FA0" w:rsidP="006D68BF">
            <w:pPr>
              <w:snapToGrid w:val="0"/>
              <w:jc w:val="center"/>
              <w:rPr>
                <w:rFonts w:asciiTheme="minorEastAsia" w:eastAsiaTheme="minorEastAsia" w:hAnsiTheme="minorEastAsia"/>
                <w:b/>
                <w:sz w:val="20"/>
                <w:szCs w:val="20"/>
              </w:rPr>
            </w:pPr>
            <w:r>
              <w:rPr>
                <w:rFonts w:asciiTheme="minorEastAsia" w:eastAsiaTheme="minorEastAsia" w:hAnsiTheme="minorEastAsia" w:hint="eastAsia"/>
                <w:sz w:val="20"/>
                <w:szCs w:val="20"/>
              </w:rPr>
              <w:t>获评先进党支部的党支委</w:t>
            </w:r>
          </w:p>
        </w:tc>
        <w:tc>
          <w:tcPr>
            <w:tcW w:w="3544" w:type="dxa"/>
            <w:gridSpan w:val="2"/>
            <w:vAlign w:val="center"/>
          </w:tcPr>
          <w:p w14:paraId="24F03784" w14:textId="77777777" w:rsidR="00A54FA0" w:rsidRDefault="00A54FA0" w:rsidP="006D68BF">
            <w:pPr>
              <w:snapToGrid w:val="0"/>
              <w:jc w:val="center"/>
              <w:rPr>
                <w:rFonts w:asciiTheme="minorEastAsia" w:eastAsiaTheme="minorEastAsia" w:hAnsiTheme="minorEastAsia"/>
                <w:b/>
                <w:sz w:val="20"/>
                <w:szCs w:val="20"/>
              </w:rPr>
            </w:pPr>
            <w:r>
              <w:rPr>
                <w:rFonts w:asciiTheme="minorEastAsia" w:eastAsiaTheme="minorEastAsia" w:hAnsiTheme="minorEastAsia" w:hint="eastAsia"/>
                <w:sz w:val="20"/>
                <w:szCs w:val="20"/>
              </w:rPr>
              <w:t>校级：支书4分，其他支委2分</w:t>
            </w:r>
          </w:p>
        </w:tc>
      </w:tr>
      <w:tr w:rsidR="00A54FA0" w14:paraId="61635537" w14:textId="77777777" w:rsidTr="006D68BF">
        <w:trPr>
          <w:trHeight w:val="311"/>
          <w:jc w:val="center"/>
        </w:trPr>
        <w:tc>
          <w:tcPr>
            <w:tcW w:w="1025" w:type="dxa"/>
            <w:vMerge/>
            <w:vAlign w:val="center"/>
          </w:tcPr>
          <w:p w14:paraId="2A56AC27"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5A1717AD" w14:textId="77777777" w:rsidR="00A54FA0" w:rsidRDefault="00A54FA0" w:rsidP="006D68BF">
            <w:pPr>
              <w:snapToGrid w:val="0"/>
              <w:jc w:val="center"/>
              <w:rPr>
                <w:rFonts w:asciiTheme="minorEastAsia" w:eastAsiaTheme="minorEastAsia" w:hAnsiTheme="minorEastAsia"/>
                <w:b/>
                <w:sz w:val="20"/>
                <w:szCs w:val="20"/>
              </w:rPr>
            </w:pPr>
          </w:p>
        </w:tc>
        <w:tc>
          <w:tcPr>
            <w:tcW w:w="3685" w:type="dxa"/>
            <w:vMerge/>
            <w:vAlign w:val="center"/>
          </w:tcPr>
          <w:p w14:paraId="42F43AF0" w14:textId="77777777" w:rsidR="00A54FA0" w:rsidRDefault="00A54FA0" w:rsidP="006D68BF">
            <w:pPr>
              <w:snapToGrid w:val="0"/>
              <w:jc w:val="center"/>
              <w:rPr>
                <w:rFonts w:asciiTheme="minorEastAsia" w:eastAsiaTheme="minorEastAsia" w:hAnsiTheme="minorEastAsia"/>
                <w:b/>
                <w:sz w:val="20"/>
                <w:szCs w:val="20"/>
              </w:rPr>
            </w:pPr>
          </w:p>
        </w:tc>
        <w:tc>
          <w:tcPr>
            <w:tcW w:w="3544" w:type="dxa"/>
            <w:gridSpan w:val="2"/>
            <w:vAlign w:val="center"/>
          </w:tcPr>
          <w:p w14:paraId="2E85E307" w14:textId="77777777" w:rsidR="00A54FA0" w:rsidRDefault="00A54FA0" w:rsidP="006D68BF">
            <w:pPr>
              <w:snapToGrid w:val="0"/>
              <w:jc w:val="center"/>
              <w:rPr>
                <w:rFonts w:asciiTheme="minorEastAsia" w:eastAsiaTheme="minorEastAsia" w:hAnsiTheme="minorEastAsia"/>
                <w:b/>
                <w:sz w:val="20"/>
                <w:szCs w:val="20"/>
              </w:rPr>
            </w:pPr>
            <w:r>
              <w:rPr>
                <w:rFonts w:asciiTheme="minorEastAsia" w:eastAsiaTheme="minorEastAsia" w:hAnsiTheme="minorEastAsia" w:hint="eastAsia"/>
                <w:sz w:val="20"/>
                <w:szCs w:val="20"/>
              </w:rPr>
              <w:t>院级：支书3分，其他支委1</w:t>
            </w:r>
            <w:r>
              <w:rPr>
                <w:rFonts w:asciiTheme="minorEastAsia" w:eastAsiaTheme="minorEastAsia" w:hAnsiTheme="minorEastAsia"/>
                <w:sz w:val="20"/>
                <w:szCs w:val="20"/>
              </w:rPr>
              <w:t>.</w:t>
            </w:r>
            <w:r>
              <w:rPr>
                <w:rFonts w:asciiTheme="minorEastAsia" w:eastAsiaTheme="minorEastAsia" w:hAnsiTheme="minorEastAsia" w:hint="eastAsia"/>
                <w:sz w:val="20"/>
                <w:szCs w:val="20"/>
              </w:rPr>
              <w:t>5分</w:t>
            </w:r>
          </w:p>
        </w:tc>
      </w:tr>
      <w:tr w:rsidR="00A54FA0" w14:paraId="05FEE3EF" w14:textId="77777777" w:rsidTr="006D68BF">
        <w:trPr>
          <w:trHeight w:val="311"/>
          <w:jc w:val="center"/>
        </w:trPr>
        <w:tc>
          <w:tcPr>
            <w:tcW w:w="1025" w:type="dxa"/>
            <w:vMerge/>
            <w:vAlign w:val="center"/>
          </w:tcPr>
          <w:p w14:paraId="3AC8F85F"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4AED22BD" w14:textId="77777777" w:rsidR="00A54FA0" w:rsidRDefault="00A54FA0" w:rsidP="006D68BF">
            <w:pPr>
              <w:snapToGrid w:val="0"/>
              <w:jc w:val="center"/>
              <w:rPr>
                <w:rFonts w:asciiTheme="minorEastAsia" w:eastAsiaTheme="minorEastAsia" w:hAnsiTheme="minorEastAsia"/>
                <w:b/>
                <w:sz w:val="20"/>
                <w:szCs w:val="20"/>
              </w:rPr>
            </w:pPr>
          </w:p>
        </w:tc>
        <w:tc>
          <w:tcPr>
            <w:tcW w:w="3685" w:type="dxa"/>
            <w:vMerge w:val="restart"/>
            <w:vAlign w:val="center"/>
          </w:tcPr>
          <w:p w14:paraId="065A786B" w14:textId="77777777" w:rsidR="00A54FA0" w:rsidRDefault="00A54FA0" w:rsidP="006D68BF">
            <w:pPr>
              <w:snapToGrid w:val="0"/>
              <w:jc w:val="center"/>
              <w:rPr>
                <w:rFonts w:asciiTheme="minorEastAsia" w:eastAsiaTheme="minorEastAsia" w:hAnsiTheme="minorEastAsia"/>
                <w:b/>
                <w:sz w:val="20"/>
                <w:szCs w:val="20"/>
              </w:rPr>
            </w:pPr>
            <w:r>
              <w:rPr>
                <w:rFonts w:asciiTheme="minorEastAsia" w:eastAsiaTheme="minorEastAsia" w:hAnsiTheme="minorEastAsia" w:hint="eastAsia"/>
                <w:sz w:val="20"/>
                <w:szCs w:val="20"/>
              </w:rPr>
              <w:t>获评优秀共产党员</w:t>
            </w:r>
          </w:p>
        </w:tc>
        <w:tc>
          <w:tcPr>
            <w:tcW w:w="3544" w:type="dxa"/>
            <w:gridSpan w:val="2"/>
            <w:vAlign w:val="center"/>
          </w:tcPr>
          <w:p w14:paraId="57CA467C" w14:textId="77777777" w:rsidR="00A54FA0" w:rsidRDefault="00A54FA0" w:rsidP="006D68BF">
            <w:pPr>
              <w:snapToGrid w:val="0"/>
              <w:jc w:val="center"/>
              <w:rPr>
                <w:rFonts w:asciiTheme="minorEastAsia" w:eastAsiaTheme="minorEastAsia" w:hAnsiTheme="minorEastAsia"/>
                <w:b/>
                <w:sz w:val="20"/>
                <w:szCs w:val="20"/>
              </w:rPr>
            </w:pPr>
            <w:r>
              <w:rPr>
                <w:rFonts w:asciiTheme="minorEastAsia" w:eastAsiaTheme="minorEastAsia" w:hAnsiTheme="minorEastAsia" w:hint="eastAsia"/>
                <w:sz w:val="20"/>
                <w:szCs w:val="20"/>
              </w:rPr>
              <w:t>校级3分</w:t>
            </w:r>
          </w:p>
        </w:tc>
      </w:tr>
      <w:tr w:rsidR="00A54FA0" w14:paraId="6F61782D" w14:textId="77777777" w:rsidTr="006D68BF">
        <w:trPr>
          <w:trHeight w:val="311"/>
          <w:jc w:val="center"/>
        </w:trPr>
        <w:tc>
          <w:tcPr>
            <w:tcW w:w="1025" w:type="dxa"/>
            <w:vMerge/>
            <w:vAlign w:val="center"/>
          </w:tcPr>
          <w:p w14:paraId="1E7AF5FC"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6E3B73D3" w14:textId="77777777" w:rsidR="00A54FA0" w:rsidRDefault="00A54FA0" w:rsidP="006D68BF">
            <w:pPr>
              <w:snapToGrid w:val="0"/>
              <w:jc w:val="center"/>
              <w:rPr>
                <w:rFonts w:asciiTheme="minorEastAsia" w:eastAsiaTheme="minorEastAsia" w:hAnsiTheme="minorEastAsia"/>
                <w:b/>
                <w:sz w:val="20"/>
                <w:szCs w:val="20"/>
              </w:rPr>
            </w:pPr>
          </w:p>
        </w:tc>
        <w:tc>
          <w:tcPr>
            <w:tcW w:w="3685" w:type="dxa"/>
            <w:vMerge/>
            <w:vAlign w:val="center"/>
          </w:tcPr>
          <w:p w14:paraId="79D75717" w14:textId="77777777" w:rsidR="00A54FA0" w:rsidRDefault="00A54FA0" w:rsidP="006D68BF">
            <w:pPr>
              <w:snapToGrid w:val="0"/>
              <w:jc w:val="center"/>
              <w:rPr>
                <w:rFonts w:asciiTheme="minorEastAsia" w:eastAsiaTheme="minorEastAsia" w:hAnsiTheme="minorEastAsia"/>
                <w:b/>
                <w:sz w:val="20"/>
                <w:szCs w:val="20"/>
              </w:rPr>
            </w:pPr>
          </w:p>
        </w:tc>
        <w:tc>
          <w:tcPr>
            <w:tcW w:w="3544" w:type="dxa"/>
            <w:gridSpan w:val="2"/>
            <w:vAlign w:val="center"/>
          </w:tcPr>
          <w:p w14:paraId="55350DDB" w14:textId="77777777" w:rsidR="00A54FA0" w:rsidRDefault="00A54FA0" w:rsidP="006D68BF">
            <w:pPr>
              <w:snapToGrid w:val="0"/>
              <w:jc w:val="center"/>
              <w:rPr>
                <w:rFonts w:asciiTheme="minorEastAsia" w:eastAsiaTheme="minorEastAsia" w:hAnsiTheme="minorEastAsia"/>
                <w:b/>
                <w:sz w:val="20"/>
                <w:szCs w:val="20"/>
              </w:rPr>
            </w:pPr>
            <w:r>
              <w:rPr>
                <w:rFonts w:asciiTheme="minorEastAsia" w:eastAsiaTheme="minorEastAsia" w:hAnsiTheme="minorEastAsia" w:hint="eastAsia"/>
                <w:sz w:val="20"/>
                <w:szCs w:val="20"/>
              </w:rPr>
              <w:t>院级2分</w:t>
            </w:r>
          </w:p>
        </w:tc>
      </w:tr>
      <w:tr w:rsidR="00A54FA0" w14:paraId="53A26F24" w14:textId="77777777" w:rsidTr="006D68BF">
        <w:trPr>
          <w:trHeight w:val="311"/>
          <w:jc w:val="center"/>
        </w:trPr>
        <w:tc>
          <w:tcPr>
            <w:tcW w:w="1025" w:type="dxa"/>
            <w:vMerge/>
            <w:vAlign w:val="center"/>
          </w:tcPr>
          <w:p w14:paraId="094C4C97"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4F22E23E" w14:textId="77777777" w:rsidR="00A54FA0" w:rsidRDefault="00A54FA0" w:rsidP="006D68BF">
            <w:pPr>
              <w:snapToGrid w:val="0"/>
              <w:jc w:val="center"/>
              <w:rPr>
                <w:rFonts w:asciiTheme="minorEastAsia" w:eastAsiaTheme="minorEastAsia" w:hAnsiTheme="minorEastAsia"/>
                <w:b/>
                <w:sz w:val="20"/>
                <w:szCs w:val="20"/>
              </w:rPr>
            </w:pPr>
          </w:p>
        </w:tc>
        <w:tc>
          <w:tcPr>
            <w:tcW w:w="3685" w:type="dxa"/>
            <w:vAlign w:val="center"/>
          </w:tcPr>
          <w:p w14:paraId="084E56DE" w14:textId="77777777" w:rsidR="00A54FA0" w:rsidRDefault="00A54FA0" w:rsidP="006D68BF">
            <w:pPr>
              <w:snapToGrid w:val="0"/>
              <w:jc w:val="center"/>
              <w:rPr>
                <w:rFonts w:asciiTheme="minorEastAsia" w:eastAsiaTheme="minorEastAsia" w:hAnsiTheme="minorEastAsia"/>
                <w:b/>
                <w:sz w:val="20"/>
                <w:szCs w:val="20"/>
              </w:rPr>
            </w:pPr>
            <w:r>
              <w:rPr>
                <w:rFonts w:asciiTheme="minorEastAsia" w:eastAsiaTheme="minorEastAsia" w:hAnsiTheme="minorEastAsia" w:hint="eastAsia"/>
                <w:sz w:val="20"/>
                <w:szCs w:val="20"/>
              </w:rPr>
              <w:t>获评五四红旗团支部的团支委</w:t>
            </w:r>
          </w:p>
        </w:tc>
        <w:tc>
          <w:tcPr>
            <w:tcW w:w="3544" w:type="dxa"/>
            <w:gridSpan w:val="2"/>
            <w:vAlign w:val="center"/>
          </w:tcPr>
          <w:p w14:paraId="40673D2B"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校级：支书4分 其他支委2分</w:t>
            </w:r>
          </w:p>
        </w:tc>
      </w:tr>
      <w:tr w:rsidR="00A54FA0" w14:paraId="221FDFE4" w14:textId="77777777" w:rsidTr="006D68BF">
        <w:trPr>
          <w:trHeight w:val="311"/>
          <w:jc w:val="center"/>
        </w:trPr>
        <w:tc>
          <w:tcPr>
            <w:tcW w:w="1025" w:type="dxa"/>
            <w:vMerge/>
            <w:vAlign w:val="center"/>
          </w:tcPr>
          <w:p w14:paraId="198E8DB9"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0CDFBD4A" w14:textId="77777777" w:rsidR="00A54FA0" w:rsidRDefault="00A54FA0" w:rsidP="006D68BF">
            <w:pPr>
              <w:snapToGrid w:val="0"/>
              <w:jc w:val="center"/>
              <w:rPr>
                <w:rFonts w:asciiTheme="minorEastAsia" w:eastAsiaTheme="minorEastAsia" w:hAnsiTheme="minorEastAsia"/>
                <w:b/>
                <w:sz w:val="20"/>
                <w:szCs w:val="20"/>
              </w:rPr>
            </w:pPr>
          </w:p>
        </w:tc>
        <w:tc>
          <w:tcPr>
            <w:tcW w:w="3685" w:type="dxa"/>
            <w:vAlign w:val="center"/>
          </w:tcPr>
          <w:p w14:paraId="7E6D7381" w14:textId="77777777" w:rsidR="00A54FA0" w:rsidRDefault="00A54FA0" w:rsidP="006D68BF">
            <w:pPr>
              <w:snapToGrid w:val="0"/>
              <w:jc w:val="center"/>
              <w:rPr>
                <w:rFonts w:asciiTheme="minorEastAsia" w:eastAsiaTheme="minorEastAsia" w:hAnsiTheme="minorEastAsia"/>
                <w:b/>
                <w:sz w:val="20"/>
                <w:szCs w:val="20"/>
              </w:rPr>
            </w:pPr>
            <w:r>
              <w:rPr>
                <w:rFonts w:asciiTheme="minorEastAsia" w:eastAsiaTheme="minorEastAsia" w:hAnsiTheme="minorEastAsia" w:hint="eastAsia"/>
                <w:sz w:val="20"/>
                <w:szCs w:val="20"/>
              </w:rPr>
              <w:t>获评优秀团支部书记</w:t>
            </w:r>
          </w:p>
        </w:tc>
        <w:tc>
          <w:tcPr>
            <w:tcW w:w="3544" w:type="dxa"/>
            <w:gridSpan w:val="2"/>
            <w:vAlign w:val="center"/>
          </w:tcPr>
          <w:p w14:paraId="47F521D6"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校级4分</w:t>
            </w:r>
          </w:p>
        </w:tc>
      </w:tr>
      <w:tr w:rsidR="00A54FA0" w14:paraId="7FA361CC" w14:textId="77777777" w:rsidTr="006D68BF">
        <w:trPr>
          <w:trHeight w:val="311"/>
          <w:jc w:val="center"/>
        </w:trPr>
        <w:tc>
          <w:tcPr>
            <w:tcW w:w="1025" w:type="dxa"/>
            <w:vMerge/>
            <w:vAlign w:val="center"/>
          </w:tcPr>
          <w:p w14:paraId="3BDCFCCE"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27DB2F8C" w14:textId="77777777" w:rsidR="00A54FA0" w:rsidRDefault="00A54FA0" w:rsidP="006D68BF">
            <w:pPr>
              <w:snapToGrid w:val="0"/>
              <w:jc w:val="center"/>
              <w:rPr>
                <w:rFonts w:asciiTheme="minorEastAsia" w:eastAsiaTheme="minorEastAsia" w:hAnsiTheme="minorEastAsia"/>
                <w:b/>
                <w:sz w:val="20"/>
                <w:szCs w:val="20"/>
              </w:rPr>
            </w:pPr>
          </w:p>
        </w:tc>
        <w:tc>
          <w:tcPr>
            <w:tcW w:w="3685" w:type="dxa"/>
            <w:vMerge w:val="restart"/>
            <w:vAlign w:val="center"/>
          </w:tcPr>
          <w:p w14:paraId="1EBBD6FE" w14:textId="77777777" w:rsidR="00A54FA0" w:rsidRDefault="00A54FA0" w:rsidP="006D68BF">
            <w:pPr>
              <w:snapToGrid w:val="0"/>
              <w:jc w:val="center"/>
              <w:rPr>
                <w:rFonts w:asciiTheme="minorEastAsia" w:eastAsiaTheme="minorEastAsia" w:hAnsiTheme="minorEastAsia"/>
                <w:b/>
                <w:sz w:val="20"/>
                <w:szCs w:val="20"/>
              </w:rPr>
            </w:pPr>
            <w:r>
              <w:rPr>
                <w:rFonts w:asciiTheme="minorEastAsia" w:eastAsiaTheme="minorEastAsia" w:hAnsiTheme="minorEastAsia" w:hint="eastAsia"/>
                <w:sz w:val="20"/>
                <w:szCs w:val="20"/>
              </w:rPr>
              <w:t>获评优秀共青团干部</w:t>
            </w:r>
          </w:p>
        </w:tc>
        <w:tc>
          <w:tcPr>
            <w:tcW w:w="3544" w:type="dxa"/>
            <w:gridSpan w:val="2"/>
            <w:vAlign w:val="center"/>
          </w:tcPr>
          <w:p w14:paraId="27338C8A"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校级3分</w:t>
            </w:r>
          </w:p>
        </w:tc>
      </w:tr>
      <w:tr w:rsidR="00A54FA0" w14:paraId="00FF1A72" w14:textId="77777777" w:rsidTr="006D68BF">
        <w:trPr>
          <w:trHeight w:val="311"/>
          <w:jc w:val="center"/>
        </w:trPr>
        <w:tc>
          <w:tcPr>
            <w:tcW w:w="1025" w:type="dxa"/>
            <w:vMerge/>
            <w:vAlign w:val="center"/>
          </w:tcPr>
          <w:p w14:paraId="39EBBCE1"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23B9E1A0" w14:textId="77777777" w:rsidR="00A54FA0" w:rsidRDefault="00A54FA0" w:rsidP="006D68BF">
            <w:pPr>
              <w:snapToGrid w:val="0"/>
              <w:jc w:val="center"/>
              <w:rPr>
                <w:rFonts w:asciiTheme="minorEastAsia" w:eastAsiaTheme="minorEastAsia" w:hAnsiTheme="minorEastAsia"/>
                <w:b/>
                <w:sz w:val="20"/>
                <w:szCs w:val="20"/>
              </w:rPr>
            </w:pPr>
          </w:p>
        </w:tc>
        <w:tc>
          <w:tcPr>
            <w:tcW w:w="3685" w:type="dxa"/>
            <w:vMerge/>
            <w:vAlign w:val="center"/>
          </w:tcPr>
          <w:p w14:paraId="2D118175" w14:textId="77777777" w:rsidR="00A54FA0" w:rsidRDefault="00A54FA0" w:rsidP="006D68BF">
            <w:pPr>
              <w:snapToGrid w:val="0"/>
              <w:jc w:val="center"/>
              <w:rPr>
                <w:rFonts w:asciiTheme="minorEastAsia" w:eastAsiaTheme="minorEastAsia" w:hAnsiTheme="minorEastAsia"/>
                <w:sz w:val="20"/>
                <w:szCs w:val="20"/>
              </w:rPr>
            </w:pPr>
          </w:p>
        </w:tc>
        <w:tc>
          <w:tcPr>
            <w:tcW w:w="3544" w:type="dxa"/>
            <w:gridSpan w:val="2"/>
            <w:vAlign w:val="center"/>
          </w:tcPr>
          <w:p w14:paraId="13A0202D"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院级2分</w:t>
            </w:r>
          </w:p>
        </w:tc>
      </w:tr>
      <w:tr w:rsidR="00A54FA0" w14:paraId="3905C0DB" w14:textId="77777777" w:rsidTr="006D68BF">
        <w:trPr>
          <w:trHeight w:val="311"/>
          <w:jc w:val="center"/>
        </w:trPr>
        <w:tc>
          <w:tcPr>
            <w:tcW w:w="1025" w:type="dxa"/>
            <w:vMerge/>
            <w:vAlign w:val="center"/>
          </w:tcPr>
          <w:p w14:paraId="55A62E73"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6350E3F8" w14:textId="77777777" w:rsidR="00A54FA0" w:rsidRDefault="00A54FA0" w:rsidP="006D68BF">
            <w:pPr>
              <w:snapToGrid w:val="0"/>
              <w:jc w:val="center"/>
              <w:rPr>
                <w:rFonts w:asciiTheme="minorEastAsia" w:eastAsiaTheme="minorEastAsia" w:hAnsiTheme="minorEastAsia"/>
                <w:b/>
                <w:sz w:val="20"/>
                <w:szCs w:val="20"/>
              </w:rPr>
            </w:pPr>
          </w:p>
        </w:tc>
        <w:tc>
          <w:tcPr>
            <w:tcW w:w="3685" w:type="dxa"/>
            <w:vMerge w:val="restart"/>
            <w:vAlign w:val="center"/>
          </w:tcPr>
          <w:p w14:paraId="31467F81" w14:textId="77777777" w:rsidR="00A54FA0" w:rsidRDefault="00A54FA0" w:rsidP="006D68BF">
            <w:pPr>
              <w:snapToGrid w:val="0"/>
              <w:jc w:val="center"/>
              <w:rPr>
                <w:rFonts w:asciiTheme="minorEastAsia" w:eastAsiaTheme="minorEastAsia" w:hAnsiTheme="minorEastAsia"/>
                <w:b/>
                <w:sz w:val="20"/>
                <w:szCs w:val="20"/>
              </w:rPr>
            </w:pPr>
            <w:r>
              <w:rPr>
                <w:rFonts w:asciiTheme="minorEastAsia" w:eastAsiaTheme="minorEastAsia" w:hAnsiTheme="minorEastAsia" w:hint="eastAsia"/>
                <w:sz w:val="20"/>
                <w:szCs w:val="20"/>
              </w:rPr>
              <w:t>获评优秀共青团员</w:t>
            </w:r>
          </w:p>
        </w:tc>
        <w:tc>
          <w:tcPr>
            <w:tcW w:w="3544" w:type="dxa"/>
            <w:gridSpan w:val="2"/>
            <w:vAlign w:val="center"/>
          </w:tcPr>
          <w:p w14:paraId="78964C9B"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校级2分</w:t>
            </w:r>
          </w:p>
        </w:tc>
      </w:tr>
      <w:tr w:rsidR="00A54FA0" w14:paraId="5325E70F" w14:textId="77777777" w:rsidTr="006D68BF">
        <w:trPr>
          <w:trHeight w:val="311"/>
          <w:jc w:val="center"/>
        </w:trPr>
        <w:tc>
          <w:tcPr>
            <w:tcW w:w="1025" w:type="dxa"/>
            <w:vMerge/>
            <w:vAlign w:val="center"/>
          </w:tcPr>
          <w:p w14:paraId="2CC476CA"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080DE613" w14:textId="77777777" w:rsidR="00A54FA0" w:rsidRDefault="00A54FA0" w:rsidP="006D68BF">
            <w:pPr>
              <w:snapToGrid w:val="0"/>
              <w:jc w:val="center"/>
              <w:rPr>
                <w:rFonts w:asciiTheme="minorEastAsia" w:eastAsiaTheme="minorEastAsia" w:hAnsiTheme="minorEastAsia"/>
                <w:b/>
                <w:sz w:val="20"/>
                <w:szCs w:val="20"/>
              </w:rPr>
            </w:pPr>
          </w:p>
        </w:tc>
        <w:tc>
          <w:tcPr>
            <w:tcW w:w="3685" w:type="dxa"/>
            <w:vMerge/>
            <w:vAlign w:val="center"/>
          </w:tcPr>
          <w:p w14:paraId="18400D58" w14:textId="77777777" w:rsidR="00A54FA0" w:rsidRDefault="00A54FA0" w:rsidP="006D68BF">
            <w:pPr>
              <w:snapToGrid w:val="0"/>
              <w:jc w:val="center"/>
              <w:rPr>
                <w:rFonts w:asciiTheme="minorEastAsia" w:eastAsiaTheme="minorEastAsia" w:hAnsiTheme="minorEastAsia"/>
                <w:sz w:val="20"/>
                <w:szCs w:val="20"/>
              </w:rPr>
            </w:pPr>
          </w:p>
        </w:tc>
        <w:tc>
          <w:tcPr>
            <w:tcW w:w="3544" w:type="dxa"/>
            <w:gridSpan w:val="2"/>
            <w:vAlign w:val="center"/>
          </w:tcPr>
          <w:p w14:paraId="6C4CA369"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院级 1分</w:t>
            </w:r>
          </w:p>
        </w:tc>
      </w:tr>
      <w:tr w:rsidR="00A54FA0" w14:paraId="375C68E5" w14:textId="77777777" w:rsidTr="006D68BF">
        <w:trPr>
          <w:trHeight w:val="311"/>
          <w:jc w:val="center"/>
        </w:trPr>
        <w:tc>
          <w:tcPr>
            <w:tcW w:w="1025" w:type="dxa"/>
            <w:vMerge/>
            <w:vAlign w:val="center"/>
          </w:tcPr>
          <w:p w14:paraId="701E0449"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4A975C8E" w14:textId="77777777" w:rsidR="00A54FA0" w:rsidRDefault="00A54FA0" w:rsidP="006D68BF">
            <w:pPr>
              <w:snapToGrid w:val="0"/>
              <w:jc w:val="center"/>
              <w:rPr>
                <w:rFonts w:asciiTheme="minorEastAsia" w:eastAsiaTheme="minorEastAsia" w:hAnsiTheme="minorEastAsia"/>
                <w:b/>
                <w:sz w:val="20"/>
                <w:szCs w:val="20"/>
              </w:rPr>
            </w:pPr>
          </w:p>
        </w:tc>
        <w:tc>
          <w:tcPr>
            <w:tcW w:w="3685" w:type="dxa"/>
            <w:vAlign w:val="center"/>
          </w:tcPr>
          <w:p w14:paraId="2BC68D20"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因表现突出获有关部门正式表彰</w:t>
            </w:r>
          </w:p>
        </w:tc>
        <w:tc>
          <w:tcPr>
            <w:tcW w:w="3544" w:type="dxa"/>
            <w:gridSpan w:val="2"/>
            <w:vAlign w:val="center"/>
          </w:tcPr>
          <w:p w14:paraId="7B20E0C9"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视具体情况而定</w:t>
            </w:r>
          </w:p>
        </w:tc>
      </w:tr>
      <w:tr w:rsidR="00A54FA0" w14:paraId="421559B1" w14:textId="77777777" w:rsidTr="006D68BF">
        <w:trPr>
          <w:trHeight w:val="311"/>
          <w:jc w:val="center"/>
        </w:trPr>
        <w:tc>
          <w:tcPr>
            <w:tcW w:w="1025" w:type="dxa"/>
            <w:vMerge/>
            <w:vAlign w:val="center"/>
          </w:tcPr>
          <w:p w14:paraId="6F30E5FE"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restart"/>
            <w:vAlign w:val="center"/>
          </w:tcPr>
          <w:p w14:paraId="41F42215"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学科竞赛类</w:t>
            </w:r>
          </w:p>
        </w:tc>
        <w:tc>
          <w:tcPr>
            <w:tcW w:w="3685" w:type="dxa"/>
            <w:vMerge w:val="restart"/>
            <w:vAlign w:val="center"/>
          </w:tcPr>
          <w:p w14:paraId="4DCC4D2E"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生命科学类竞赛、数学建模竞赛等获奖</w:t>
            </w:r>
          </w:p>
        </w:tc>
        <w:tc>
          <w:tcPr>
            <w:tcW w:w="1237" w:type="dxa"/>
            <w:vMerge w:val="restart"/>
            <w:vAlign w:val="center"/>
          </w:tcPr>
          <w:p w14:paraId="31B9B77A"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国家级</w:t>
            </w:r>
          </w:p>
        </w:tc>
        <w:tc>
          <w:tcPr>
            <w:tcW w:w="2307" w:type="dxa"/>
            <w:vAlign w:val="center"/>
          </w:tcPr>
          <w:p w14:paraId="3CC08E06"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一等奖1</w:t>
            </w:r>
            <w:r>
              <w:rPr>
                <w:rFonts w:asciiTheme="minorEastAsia" w:eastAsiaTheme="minorEastAsia" w:hAnsiTheme="minorEastAsia"/>
                <w:sz w:val="20"/>
                <w:szCs w:val="20"/>
              </w:rPr>
              <w:t>0</w:t>
            </w:r>
            <w:r>
              <w:rPr>
                <w:rFonts w:asciiTheme="minorEastAsia" w:eastAsiaTheme="minorEastAsia" w:hAnsiTheme="minorEastAsia" w:hint="eastAsia"/>
                <w:sz w:val="20"/>
                <w:szCs w:val="20"/>
              </w:rPr>
              <w:t>分</w:t>
            </w:r>
          </w:p>
        </w:tc>
      </w:tr>
      <w:tr w:rsidR="00A54FA0" w14:paraId="315E464E" w14:textId="77777777" w:rsidTr="006D68BF">
        <w:trPr>
          <w:trHeight w:val="311"/>
          <w:jc w:val="center"/>
        </w:trPr>
        <w:tc>
          <w:tcPr>
            <w:tcW w:w="1025" w:type="dxa"/>
            <w:vMerge/>
            <w:vAlign w:val="center"/>
          </w:tcPr>
          <w:p w14:paraId="481EA927"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5B4C0C71"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0F862BA3"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ign w:val="center"/>
          </w:tcPr>
          <w:p w14:paraId="2944C4DD" w14:textId="77777777" w:rsidR="00A54FA0" w:rsidRDefault="00A54FA0" w:rsidP="006D68BF">
            <w:pPr>
              <w:snapToGrid w:val="0"/>
              <w:jc w:val="center"/>
              <w:rPr>
                <w:rFonts w:asciiTheme="minorEastAsia" w:eastAsiaTheme="minorEastAsia" w:hAnsiTheme="minorEastAsia"/>
                <w:sz w:val="20"/>
                <w:szCs w:val="20"/>
              </w:rPr>
            </w:pPr>
          </w:p>
        </w:tc>
        <w:tc>
          <w:tcPr>
            <w:tcW w:w="2307" w:type="dxa"/>
            <w:vAlign w:val="center"/>
          </w:tcPr>
          <w:p w14:paraId="4E41120C"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二等奖9分</w:t>
            </w:r>
          </w:p>
        </w:tc>
      </w:tr>
      <w:tr w:rsidR="00A54FA0" w14:paraId="08979ACB" w14:textId="77777777" w:rsidTr="006D68BF">
        <w:trPr>
          <w:trHeight w:val="311"/>
          <w:jc w:val="center"/>
        </w:trPr>
        <w:tc>
          <w:tcPr>
            <w:tcW w:w="1025" w:type="dxa"/>
            <w:vMerge/>
            <w:vAlign w:val="center"/>
          </w:tcPr>
          <w:p w14:paraId="08BBE00D"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2A8F11AA"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4DA57069"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ign w:val="center"/>
          </w:tcPr>
          <w:p w14:paraId="5ED65B30" w14:textId="77777777" w:rsidR="00A54FA0" w:rsidRDefault="00A54FA0" w:rsidP="006D68BF">
            <w:pPr>
              <w:snapToGrid w:val="0"/>
              <w:jc w:val="center"/>
              <w:rPr>
                <w:rFonts w:asciiTheme="minorEastAsia" w:eastAsiaTheme="minorEastAsia" w:hAnsiTheme="minorEastAsia"/>
                <w:sz w:val="20"/>
                <w:szCs w:val="20"/>
              </w:rPr>
            </w:pPr>
          </w:p>
        </w:tc>
        <w:tc>
          <w:tcPr>
            <w:tcW w:w="2307" w:type="dxa"/>
            <w:vAlign w:val="center"/>
          </w:tcPr>
          <w:p w14:paraId="6075219E"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三等奖8分</w:t>
            </w:r>
          </w:p>
        </w:tc>
      </w:tr>
      <w:tr w:rsidR="00A54FA0" w14:paraId="136DDA96" w14:textId="77777777" w:rsidTr="006D68BF">
        <w:trPr>
          <w:trHeight w:val="311"/>
          <w:jc w:val="center"/>
        </w:trPr>
        <w:tc>
          <w:tcPr>
            <w:tcW w:w="1025" w:type="dxa"/>
            <w:vMerge/>
            <w:vAlign w:val="center"/>
          </w:tcPr>
          <w:p w14:paraId="3B1A22E8"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74B9EADB"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1B73C5D4"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restart"/>
            <w:vAlign w:val="center"/>
          </w:tcPr>
          <w:p w14:paraId="437909A4"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省级</w:t>
            </w:r>
          </w:p>
        </w:tc>
        <w:tc>
          <w:tcPr>
            <w:tcW w:w="2307" w:type="dxa"/>
            <w:vAlign w:val="center"/>
          </w:tcPr>
          <w:p w14:paraId="1573B831"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一等奖8分</w:t>
            </w:r>
          </w:p>
        </w:tc>
      </w:tr>
      <w:tr w:rsidR="00A54FA0" w14:paraId="40002877" w14:textId="77777777" w:rsidTr="006D68BF">
        <w:trPr>
          <w:trHeight w:val="311"/>
          <w:jc w:val="center"/>
        </w:trPr>
        <w:tc>
          <w:tcPr>
            <w:tcW w:w="1025" w:type="dxa"/>
            <w:vMerge/>
            <w:vAlign w:val="center"/>
          </w:tcPr>
          <w:p w14:paraId="78677B77"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34F86F4E"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39D2CC8B"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ign w:val="center"/>
          </w:tcPr>
          <w:p w14:paraId="66FDB5BA" w14:textId="77777777" w:rsidR="00A54FA0" w:rsidRDefault="00A54FA0" w:rsidP="006D68BF">
            <w:pPr>
              <w:snapToGrid w:val="0"/>
              <w:jc w:val="center"/>
              <w:rPr>
                <w:rFonts w:asciiTheme="minorEastAsia" w:eastAsiaTheme="minorEastAsia" w:hAnsiTheme="minorEastAsia"/>
                <w:sz w:val="20"/>
                <w:szCs w:val="20"/>
              </w:rPr>
            </w:pPr>
          </w:p>
        </w:tc>
        <w:tc>
          <w:tcPr>
            <w:tcW w:w="2307" w:type="dxa"/>
            <w:vAlign w:val="center"/>
          </w:tcPr>
          <w:p w14:paraId="2E319A7B"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二等奖7分</w:t>
            </w:r>
          </w:p>
        </w:tc>
      </w:tr>
      <w:tr w:rsidR="00A54FA0" w14:paraId="6C7ABA1B" w14:textId="77777777" w:rsidTr="006D68BF">
        <w:trPr>
          <w:trHeight w:val="311"/>
          <w:jc w:val="center"/>
        </w:trPr>
        <w:tc>
          <w:tcPr>
            <w:tcW w:w="1025" w:type="dxa"/>
            <w:vMerge/>
            <w:vAlign w:val="center"/>
          </w:tcPr>
          <w:p w14:paraId="611D3784"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38E7BE70"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2D818F5A"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ign w:val="center"/>
          </w:tcPr>
          <w:p w14:paraId="5E65402B" w14:textId="77777777" w:rsidR="00A54FA0" w:rsidRDefault="00A54FA0" w:rsidP="006D68BF">
            <w:pPr>
              <w:snapToGrid w:val="0"/>
              <w:jc w:val="center"/>
              <w:rPr>
                <w:rFonts w:asciiTheme="minorEastAsia" w:eastAsiaTheme="minorEastAsia" w:hAnsiTheme="minorEastAsia"/>
                <w:sz w:val="20"/>
                <w:szCs w:val="20"/>
              </w:rPr>
            </w:pPr>
          </w:p>
        </w:tc>
        <w:tc>
          <w:tcPr>
            <w:tcW w:w="2307" w:type="dxa"/>
            <w:vAlign w:val="center"/>
          </w:tcPr>
          <w:p w14:paraId="6D5B8E9B"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三等奖6分</w:t>
            </w:r>
          </w:p>
        </w:tc>
      </w:tr>
      <w:tr w:rsidR="00A54FA0" w14:paraId="0E215A83" w14:textId="77777777" w:rsidTr="006D68BF">
        <w:trPr>
          <w:trHeight w:val="311"/>
          <w:jc w:val="center"/>
        </w:trPr>
        <w:tc>
          <w:tcPr>
            <w:tcW w:w="1025" w:type="dxa"/>
            <w:vMerge/>
            <w:vAlign w:val="center"/>
          </w:tcPr>
          <w:p w14:paraId="3B4289EE"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02B24D80"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0D53D968"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restart"/>
            <w:vAlign w:val="center"/>
          </w:tcPr>
          <w:p w14:paraId="64C81D35"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校级</w:t>
            </w:r>
          </w:p>
        </w:tc>
        <w:tc>
          <w:tcPr>
            <w:tcW w:w="2307" w:type="dxa"/>
            <w:vAlign w:val="center"/>
          </w:tcPr>
          <w:p w14:paraId="6C157473"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一等奖5分</w:t>
            </w:r>
          </w:p>
        </w:tc>
      </w:tr>
      <w:tr w:rsidR="00A54FA0" w14:paraId="045A124C" w14:textId="77777777" w:rsidTr="006D68BF">
        <w:trPr>
          <w:trHeight w:val="311"/>
          <w:jc w:val="center"/>
        </w:trPr>
        <w:tc>
          <w:tcPr>
            <w:tcW w:w="1025" w:type="dxa"/>
            <w:vMerge/>
            <w:vAlign w:val="center"/>
          </w:tcPr>
          <w:p w14:paraId="309A1B73"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231BC5AC"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7B7B287B"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ign w:val="center"/>
          </w:tcPr>
          <w:p w14:paraId="3ECCDE16" w14:textId="77777777" w:rsidR="00A54FA0" w:rsidRDefault="00A54FA0" w:rsidP="006D68BF">
            <w:pPr>
              <w:snapToGrid w:val="0"/>
              <w:jc w:val="center"/>
              <w:rPr>
                <w:rFonts w:asciiTheme="minorEastAsia" w:eastAsiaTheme="minorEastAsia" w:hAnsiTheme="minorEastAsia"/>
                <w:sz w:val="20"/>
                <w:szCs w:val="20"/>
              </w:rPr>
            </w:pPr>
          </w:p>
        </w:tc>
        <w:tc>
          <w:tcPr>
            <w:tcW w:w="2307" w:type="dxa"/>
            <w:vAlign w:val="center"/>
          </w:tcPr>
          <w:p w14:paraId="5470BEF1"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二等奖4分</w:t>
            </w:r>
          </w:p>
        </w:tc>
      </w:tr>
      <w:tr w:rsidR="00A54FA0" w14:paraId="2F0F721B" w14:textId="77777777" w:rsidTr="006D68BF">
        <w:trPr>
          <w:trHeight w:val="311"/>
          <w:jc w:val="center"/>
        </w:trPr>
        <w:tc>
          <w:tcPr>
            <w:tcW w:w="1025" w:type="dxa"/>
            <w:vMerge/>
            <w:vAlign w:val="center"/>
          </w:tcPr>
          <w:p w14:paraId="0E7CB2EC"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60E8BBE2"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5B7CB720"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ign w:val="center"/>
          </w:tcPr>
          <w:p w14:paraId="5A8A2149" w14:textId="77777777" w:rsidR="00A54FA0" w:rsidRDefault="00A54FA0" w:rsidP="006D68BF">
            <w:pPr>
              <w:snapToGrid w:val="0"/>
              <w:jc w:val="center"/>
              <w:rPr>
                <w:rFonts w:asciiTheme="minorEastAsia" w:eastAsiaTheme="minorEastAsia" w:hAnsiTheme="minorEastAsia"/>
                <w:sz w:val="20"/>
                <w:szCs w:val="20"/>
              </w:rPr>
            </w:pPr>
          </w:p>
        </w:tc>
        <w:tc>
          <w:tcPr>
            <w:tcW w:w="2307" w:type="dxa"/>
            <w:vAlign w:val="center"/>
          </w:tcPr>
          <w:p w14:paraId="002BE57C"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三等奖3分</w:t>
            </w:r>
          </w:p>
        </w:tc>
      </w:tr>
      <w:tr w:rsidR="00A54FA0" w14:paraId="27E49E5F" w14:textId="77777777" w:rsidTr="006D68BF">
        <w:trPr>
          <w:trHeight w:val="311"/>
          <w:jc w:val="center"/>
        </w:trPr>
        <w:tc>
          <w:tcPr>
            <w:tcW w:w="1025" w:type="dxa"/>
            <w:vMerge/>
            <w:vAlign w:val="center"/>
          </w:tcPr>
          <w:p w14:paraId="7E994827"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restart"/>
            <w:vAlign w:val="center"/>
          </w:tcPr>
          <w:p w14:paraId="5972004B"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体育比赛类</w:t>
            </w:r>
          </w:p>
        </w:tc>
        <w:tc>
          <w:tcPr>
            <w:tcW w:w="3685" w:type="dxa"/>
            <w:vMerge w:val="restart"/>
            <w:vAlign w:val="center"/>
          </w:tcPr>
          <w:p w14:paraId="05822E77"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各类正式体育比赛等获奖</w:t>
            </w:r>
          </w:p>
        </w:tc>
        <w:tc>
          <w:tcPr>
            <w:tcW w:w="1237" w:type="dxa"/>
            <w:vMerge w:val="restart"/>
            <w:vAlign w:val="center"/>
          </w:tcPr>
          <w:p w14:paraId="6E3D5050"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国家级</w:t>
            </w:r>
          </w:p>
        </w:tc>
        <w:tc>
          <w:tcPr>
            <w:tcW w:w="2307" w:type="dxa"/>
            <w:vAlign w:val="center"/>
          </w:tcPr>
          <w:p w14:paraId="413EF909"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一等奖1</w:t>
            </w:r>
            <w:r>
              <w:rPr>
                <w:rFonts w:asciiTheme="minorEastAsia" w:eastAsiaTheme="minorEastAsia" w:hAnsiTheme="minorEastAsia"/>
                <w:sz w:val="20"/>
                <w:szCs w:val="20"/>
              </w:rPr>
              <w:t>0</w:t>
            </w:r>
            <w:r>
              <w:rPr>
                <w:rFonts w:asciiTheme="minorEastAsia" w:eastAsiaTheme="minorEastAsia" w:hAnsiTheme="minorEastAsia" w:hint="eastAsia"/>
                <w:sz w:val="20"/>
                <w:szCs w:val="20"/>
              </w:rPr>
              <w:t>分</w:t>
            </w:r>
          </w:p>
        </w:tc>
      </w:tr>
      <w:tr w:rsidR="00A54FA0" w14:paraId="5C50528D" w14:textId="77777777" w:rsidTr="006D68BF">
        <w:trPr>
          <w:trHeight w:val="311"/>
          <w:jc w:val="center"/>
        </w:trPr>
        <w:tc>
          <w:tcPr>
            <w:tcW w:w="1025" w:type="dxa"/>
            <w:vMerge/>
            <w:vAlign w:val="center"/>
          </w:tcPr>
          <w:p w14:paraId="089C5CA9"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719B7112"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734DA9C9"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ign w:val="center"/>
          </w:tcPr>
          <w:p w14:paraId="057773BE" w14:textId="77777777" w:rsidR="00A54FA0" w:rsidRDefault="00A54FA0" w:rsidP="006D68BF">
            <w:pPr>
              <w:snapToGrid w:val="0"/>
              <w:jc w:val="center"/>
              <w:rPr>
                <w:rFonts w:asciiTheme="minorEastAsia" w:eastAsiaTheme="minorEastAsia" w:hAnsiTheme="minorEastAsia"/>
                <w:sz w:val="20"/>
                <w:szCs w:val="20"/>
              </w:rPr>
            </w:pPr>
          </w:p>
        </w:tc>
        <w:tc>
          <w:tcPr>
            <w:tcW w:w="2307" w:type="dxa"/>
            <w:vAlign w:val="center"/>
          </w:tcPr>
          <w:p w14:paraId="529FECE8"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二等奖9分</w:t>
            </w:r>
          </w:p>
        </w:tc>
      </w:tr>
      <w:tr w:rsidR="00A54FA0" w14:paraId="5E169FB6" w14:textId="77777777" w:rsidTr="006D68BF">
        <w:trPr>
          <w:trHeight w:val="311"/>
          <w:jc w:val="center"/>
        </w:trPr>
        <w:tc>
          <w:tcPr>
            <w:tcW w:w="1025" w:type="dxa"/>
            <w:vMerge/>
            <w:vAlign w:val="center"/>
          </w:tcPr>
          <w:p w14:paraId="107BD600"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79CD6B41"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589891BA"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ign w:val="center"/>
          </w:tcPr>
          <w:p w14:paraId="701B62CF" w14:textId="77777777" w:rsidR="00A54FA0" w:rsidRDefault="00A54FA0" w:rsidP="006D68BF">
            <w:pPr>
              <w:snapToGrid w:val="0"/>
              <w:jc w:val="center"/>
              <w:rPr>
                <w:rFonts w:asciiTheme="minorEastAsia" w:eastAsiaTheme="minorEastAsia" w:hAnsiTheme="minorEastAsia"/>
                <w:sz w:val="20"/>
                <w:szCs w:val="20"/>
              </w:rPr>
            </w:pPr>
          </w:p>
        </w:tc>
        <w:tc>
          <w:tcPr>
            <w:tcW w:w="2307" w:type="dxa"/>
            <w:vAlign w:val="center"/>
          </w:tcPr>
          <w:p w14:paraId="65AAA206"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三等奖8分</w:t>
            </w:r>
          </w:p>
        </w:tc>
      </w:tr>
      <w:tr w:rsidR="00A54FA0" w14:paraId="43F10E58" w14:textId="77777777" w:rsidTr="006D68BF">
        <w:trPr>
          <w:trHeight w:val="311"/>
          <w:jc w:val="center"/>
        </w:trPr>
        <w:tc>
          <w:tcPr>
            <w:tcW w:w="1025" w:type="dxa"/>
            <w:vMerge/>
            <w:vAlign w:val="center"/>
          </w:tcPr>
          <w:p w14:paraId="24F9F9A9"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24EB9B7E"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7DB8F51B"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restart"/>
            <w:vAlign w:val="center"/>
          </w:tcPr>
          <w:p w14:paraId="3B9FFFD3"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省级</w:t>
            </w:r>
          </w:p>
        </w:tc>
        <w:tc>
          <w:tcPr>
            <w:tcW w:w="2307" w:type="dxa"/>
            <w:vAlign w:val="center"/>
          </w:tcPr>
          <w:p w14:paraId="0426149A"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一等奖8分</w:t>
            </w:r>
          </w:p>
        </w:tc>
      </w:tr>
      <w:tr w:rsidR="00A54FA0" w14:paraId="66EFEB8E" w14:textId="77777777" w:rsidTr="006D68BF">
        <w:trPr>
          <w:trHeight w:val="311"/>
          <w:jc w:val="center"/>
        </w:trPr>
        <w:tc>
          <w:tcPr>
            <w:tcW w:w="1025" w:type="dxa"/>
            <w:vMerge/>
            <w:vAlign w:val="center"/>
          </w:tcPr>
          <w:p w14:paraId="11C01ADE"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11D36269"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75730C9D"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ign w:val="center"/>
          </w:tcPr>
          <w:p w14:paraId="59B7E542" w14:textId="77777777" w:rsidR="00A54FA0" w:rsidRDefault="00A54FA0" w:rsidP="006D68BF">
            <w:pPr>
              <w:snapToGrid w:val="0"/>
              <w:jc w:val="center"/>
              <w:rPr>
                <w:rFonts w:asciiTheme="minorEastAsia" w:eastAsiaTheme="minorEastAsia" w:hAnsiTheme="minorEastAsia"/>
                <w:sz w:val="20"/>
                <w:szCs w:val="20"/>
              </w:rPr>
            </w:pPr>
          </w:p>
        </w:tc>
        <w:tc>
          <w:tcPr>
            <w:tcW w:w="2307" w:type="dxa"/>
            <w:vAlign w:val="center"/>
          </w:tcPr>
          <w:p w14:paraId="7EE3097D"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二等奖7分</w:t>
            </w:r>
          </w:p>
        </w:tc>
      </w:tr>
      <w:tr w:rsidR="00A54FA0" w14:paraId="1E5941FE" w14:textId="77777777" w:rsidTr="006D68BF">
        <w:trPr>
          <w:trHeight w:val="311"/>
          <w:jc w:val="center"/>
        </w:trPr>
        <w:tc>
          <w:tcPr>
            <w:tcW w:w="1025" w:type="dxa"/>
            <w:vMerge/>
            <w:vAlign w:val="center"/>
          </w:tcPr>
          <w:p w14:paraId="1D2C9D33"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5397759C"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7487B178"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ign w:val="center"/>
          </w:tcPr>
          <w:p w14:paraId="14B03398" w14:textId="77777777" w:rsidR="00A54FA0" w:rsidRDefault="00A54FA0" w:rsidP="006D68BF">
            <w:pPr>
              <w:snapToGrid w:val="0"/>
              <w:jc w:val="center"/>
              <w:rPr>
                <w:rFonts w:asciiTheme="minorEastAsia" w:eastAsiaTheme="minorEastAsia" w:hAnsiTheme="minorEastAsia"/>
                <w:sz w:val="20"/>
                <w:szCs w:val="20"/>
              </w:rPr>
            </w:pPr>
          </w:p>
        </w:tc>
        <w:tc>
          <w:tcPr>
            <w:tcW w:w="2307" w:type="dxa"/>
            <w:vAlign w:val="center"/>
          </w:tcPr>
          <w:p w14:paraId="46B81061"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三等奖6分</w:t>
            </w:r>
          </w:p>
        </w:tc>
      </w:tr>
      <w:tr w:rsidR="00A54FA0" w14:paraId="428EA3F0" w14:textId="77777777" w:rsidTr="006D68BF">
        <w:trPr>
          <w:trHeight w:val="311"/>
          <w:jc w:val="center"/>
        </w:trPr>
        <w:tc>
          <w:tcPr>
            <w:tcW w:w="1025" w:type="dxa"/>
            <w:vMerge/>
            <w:vAlign w:val="center"/>
          </w:tcPr>
          <w:p w14:paraId="61455E33"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3D3BBBD2"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37A13358"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restart"/>
            <w:vAlign w:val="center"/>
          </w:tcPr>
          <w:p w14:paraId="3E3B7875"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校级</w:t>
            </w:r>
          </w:p>
        </w:tc>
        <w:tc>
          <w:tcPr>
            <w:tcW w:w="2307" w:type="dxa"/>
            <w:vAlign w:val="center"/>
          </w:tcPr>
          <w:p w14:paraId="0A88F0E8"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一等奖5分</w:t>
            </w:r>
          </w:p>
        </w:tc>
      </w:tr>
      <w:tr w:rsidR="00A54FA0" w14:paraId="554F62B8" w14:textId="77777777" w:rsidTr="006D68BF">
        <w:trPr>
          <w:trHeight w:val="311"/>
          <w:jc w:val="center"/>
        </w:trPr>
        <w:tc>
          <w:tcPr>
            <w:tcW w:w="1025" w:type="dxa"/>
            <w:vMerge/>
            <w:vAlign w:val="center"/>
          </w:tcPr>
          <w:p w14:paraId="7533F5BE"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656765C5"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4AB81833"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ign w:val="center"/>
          </w:tcPr>
          <w:p w14:paraId="13852A02" w14:textId="77777777" w:rsidR="00A54FA0" w:rsidRDefault="00A54FA0" w:rsidP="006D68BF">
            <w:pPr>
              <w:snapToGrid w:val="0"/>
              <w:jc w:val="center"/>
              <w:rPr>
                <w:rFonts w:asciiTheme="minorEastAsia" w:eastAsiaTheme="minorEastAsia" w:hAnsiTheme="minorEastAsia"/>
                <w:sz w:val="20"/>
                <w:szCs w:val="20"/>
              </w:rPr>
            </w:pPr>
          </w:p>
        </w:tc>
        <w:tc>
          <w:tcPr>
            <w:tcW w:w="2307" w:type="dxa"/>
            <w:vAlign w:val="center"/>
          </w:tcPr>
          <w:p w14:paraId="76A93B28"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二等奖4分</w:t>
            </w:r>
          </w:p>
        </w:tc>
      </w:tr>
      <w:tr w:rsidR="00A54FA0" w14:paraId="2F7F28E7" w14:textId="77777777" w:rsidTr="006D68BF">
        <w:trPr>
          <w:trHeight w:val="311"/>
          <w:jc w:val="center"/>
        </w:trPr>
        <w:tc>
          <w:tcPr>
            <w:tcW w:w="1025" w:type="dxa"/>
            <w:vMerge/>
            <w:vAlign w:val="center"/>
          </w:tcPr>
          <w:p w14:paraId="618B09FA"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2E0AB38F"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6B973277"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ign w:val="center"/>
          </w:tcPr>
          <w:p w14:paraId="2277DDF1" w14:textId="77777777" w:rsidR="00A54FA0" w:rsidRDefault="00A54FA0" w:rsidP="006D68BF">
            <w:pPr>
              <w:snapToGrid w:val="0"/>
              <w:jc w:val="center"/>
              <w:rPr>
                <w:rFonts w:asciiTheme="minorEastAsia" w:eastAsiaTheme="minorEastAsia" w:hAnsiTheme="minorEastAsia"/>
                <w:sz w:val="20"/>
                <w:szCs w:val="20"/>
              </w:rPr>
            </w:pPr>
          </w:p>
        </w:tc>
        <w:tc>
          <w:tcPr>
            <w:tcW w:w="2307" w:type="dxa"/>
            <w:vAlign w:val="center"/>
          </w:tcPr>
          <w:p w14:paraId="6B8A30CD"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三等奖3分</w:t>
            </w:r>
          </w:p>
        </w:tc>
      </w:tr>
      <w:tr w:rsidR="00A54FA0" w14:paraId="5D352C1D" w14:textId="77777777" w:rsidTr="006D68BF">
        <w:trPr>
          <w:trHeight w:val="311"/>
          <w:jc w:val="center"/>
        </w:trPr>
        <w:tc>
          <w:tcPr>
            <w:tcW w:w="1025" w:type="dxa"/>
            <w:vMerge/>
            <w:vAlign w:val="center"/>
          </w:tcPr>
          <w:p w14:paraId="62A6920D"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restart"/>
            <w:vAlign w:val="center"/>
          </w:tcPr>
          <w:p w14:paraId="2B3DE373"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创新创业类</w:t>
            </w:r>
          </w:p>
        </w:tc>
        <w:tc>
          <w:tcPr>
            <w:tcW w:w="3685" w:type="dxa"/>
            <w:vMerge w:val="restart"/>
            <w:vAlign w:val="center"/>
          </w:tcPr>
          <w:p w14:paraId="004B8DBF"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创新创业大赛等获奖</w:t>
            </w:r>
          </w:p>
        </w:tc>
        <w:tc>
          <w:tcPr>
            <w:tcW w:w="1237" w:type="dxa"/>
            <w:vMerge w:val="restart"/>
            <w:vAlign w:val="center"/>
          </w:tcPr>
          <w:p w14:paraId="6D897921"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国家级</w:t>
            </w:r>
          </w:p>
        </w:tc>
        <w:tc>
          <w:tcPr>
            <w:tcW w:w="2307" w:type="dxa"/>
            <w:vAlign w:val="center"/>
          </w:tcPr>
          <w:p w14:paraId="4DF8CF4A"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一等奖1</w:t>
            </w:r>
            <w:r>
              <w:rPr>
                <w:rFonts w:asciiTheme="minorEastAsia" w:eastAsiaTheme="minorEastAsia" w:hAnsiTheme="minorEastAsia"/>
                <w:sz w:val="20"/>
                <w:szCs w:val="20"/>
              </w:rPr>
              <w:t>0</w:t>
            </w:r>
            <w:r>
              <w:rPr>
                <w:rFonts w:asciiTheme="minorEastAsia" w:eastAsiaTheme="minorEastAsia" w:hAnsiTheme="minorEastAsia" w:hint="eastAsia"/>
                <w:sz w:val="20"/>
                <w:szCs w:val="20"/>
              </w:rPr>
              <w:t>分</w:t>
            </w:r>
          </w:p>
        </w:tc>
      </w:tr>
      <w:tr w:rsidR="00A54FA0" w14:paraId="473AE69C" w14:textId="77777777" w:rsidTr="006D68BF">
        <w:trPr>
          <w:trHeight w:val="311"/>
          <w:jc w:val="center"/>
        </w:trPr>
        <w:tc>
          <w:tcPr>
            <w:tcW w:w="1025" w:type="dxa"/>
            <w:vMerge/>
            <w:vAlign w:val="center"/>
          </w:tcPr>
          <w:p w14:paraId="5BEA3365"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42C281E2"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3AFD8CED"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ign w:val="center"/>
          </w:tcPr>
          <w:p w14:paraId="2C142110" w14:textId="77777777" w:rsidR="00A54FA0" w:rsidRDefault="00A54FA0" w:rsidP="006D68BF">
            <w:pPr>
              <w:snapToGrid w:val="0"/>
              <w:jc w:val="center"/>
              <w:rPr>
                <w:rFonts w:asciiTheme="minorEastAsia" w:eastAsiaTheme="minorEastAsia" w:hAnsiTheme="minorEastAsia"/>
                <w:sz w:val="20"/>
                <w:szCs w:val="20"/>
              </w:rPr>
            </w:pPr>
          </w:p>
        </w:tc>
        <w:tc>
          <w:tcPr>
            <w:tcW w:w="2307" w:type="dxa"/>
            <w:vAlign w:val="center"/>
          </w:tcPr>
          <w:p w14:paraId="1B4528CC"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二等奖9分</w:t>
            </w:r>
          </w:p>
        </w:tc>
      </w:tr>
      <w:tr w:rsidR="00A54FA0" w14:paraId="539E8F5A" w14:textId="77777777" w:rsidTr="006D68BF">
        <w:trPr>
          <w:trHeight w:val="311"/>
          <w:jc w:val="center"/>
        </w:trPr>
        <w:tc>
          <w:tcPr>
            <w:tcW w:w="1025" w:type="dxa"/>
            <w:vMerge/>
            <w:vAlign w:val="center"/>
          </w:tcPr>
          <w:p w14:paraId="39ADD9F8"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5D8FDD21"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73231340"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ign w:val="center"/>
          </w:tcPr>
          <w:p w14:paraId="23A67D68" w14:textId="77777777" w:rsidR="00A54FA0" w:rsidRDefault="00A54FA0" w:rsidP="006D68BF">
            <w:pPr>
              <w:snapToGrid w:val="0"/>
              <w:jc w:val="center"/>
              <w:rPr>
                <w:rFonts w:asciiTheme="minorEastAsia" w:eastAsiaTheme="minorEastAsia" w:hAnsiTheme="minorEastAsia"/>
                <w:sz w:val="20"/>
                <w:szCs w:val="20"/>
              </w:rPr>
            </w:pPr>
          </w:p>
        </w:tc>
        <w:tc>
          <w:tcPr>
            <w:tcW w:w="2307" w:type="dxa"/>
            <w:vAlign w:val="center"/>
          </w:tcPr>
          <w:p w14:paraId="4525BBB3"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三等奖8分</w:t>
            </w:r>
          </w:p>
        </w:tc>
      </w:tr>
      <w:tr w:rsidR="00A54FA0" w14:paraId="4CC14721" w14:textId="77777777" w:rsidTr="006D68BF">
        <w:trPr>
          <w:trHeight w:val="311"/>
          <w:jc w:val="center"/>
        </w:trPr>
        <w:tc>
          <w:tcPr>
            <w:tcW w:w="1025" w:type="dxa"/>
            <w:vMerge/>
            <w:vAlign w:val="center"/>
          </w:tcPr>
          <w:p w14:paraId="04EE5AEC"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4722C070"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1B3D6514"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restart"/>
            <w:vAlign w:val="center"/>
          </w:tcPr>
          <w:p w14:paraId="1D5B6252"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省级</w:t>
            </w:r>
          </w:p>
        </w:tc>
        <w:tc>
          <w:tcPr>
            <w:tcW w:w="2307" w:type="dxa"/>
            <w:vAlign w:val="center"/>
          </w:tcPr>
          <w:p w14:paraId="55D7A427"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一等奖8分</w:t>
            </w:r>
          </w:p>
        </w:tc>
      </w:tr>
      <w:tr w:rsidR="00A54FA0" w14:paraId="60D5C0C2" w14:textId="77777777" w:rsidTr="006D68BF">
        <w:trPr>
          <w:trHeight w:val="311"/>
          <w:jc w:val="center"/>
        </w:trPr>
        <w:tc>
          <w:tcPr>
            <w:tcW w:w="1025" w:type="dxa"/>
            <w:vMerge/>
            <w:vAlign w:val="center"/>
          </w:tcPr>
          <w:p w14:paraId="2DD2AA76"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05E232CF"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51C3DCAE"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ign w:val="center"/>
          </w:tcPr>
          <w:p w14:paraId="61F5E2DD" w14:textId="77777777" w:rsidR="00A54FA0" w:rsidRDefault="00A54FA0" w:rsidP="006D68BF">
            <w:pPr>
              <w:snapToGrid w:val="0"/>
              <w:jc w:val="center"/>
              <w:rPr>
                <w:rFonts w:asciiTheme="minorEastAsia" w:eastAsiaTheme="minorEastAsia" w:hAnsiTheme="minorEastAsia"/>
                <w:sz w:val="20"/>
                <w:szCs w:val="20"/>
              </w:rPr>
            </w:pPr>
          </w:p>
        </w:tc>
        <w:tc>
          <w:tcPr>
            <w:tcW w:w="2307" w:type="dxa"/>
            <w:vAlign w:val="center"/>
          </w:tcPr>
          <w:p w14:paraId="310D2874"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二等奖7分</w:t>
            </w:r>
          </w:p>
        </w:tc>
      </w:tr>
      <w:tr w:rsidR="00A54FA0" w14:paraId="374DB16C" w14:textId="77777777" w:rsidTr="006D68BF">
        <w:trPr>
          <w:trHeight w:val="311"/>
          <w:jc w:val="center"/>
        </w:trPr>
        <w:tc>
          <w:tcPr>
            <w:tcW w:w="1025" w:type="dxa"/>
            <w:vMerge/>
            <w:vAlign w:val="center"/>
          </w:tcPr>
          <w:p w14:paraId="0350AB6C"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48CCF2A6"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7985AEC8"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ign w:val="center"/>
          </w:tcPr>
          <w:p w14:paraId="188F35C1" w14:textId="77777777" w:rsidR="00A54FA0" w:rsidRDefault="00A54FA0" w:rsidP="006D68BF">
            <w:pPr>
              <w:snapToGrid w:val="0"/>
              <w:jc w:val="center"/>
              <w:rPr>
                <w:rFonts w:asciiTheme="minorEastAsia" w:eastAsiaTheme="minorEastAsia" w:hAnsiTheme="minorEastAsia"/>
                <w:sz w:val="20"/>
                <w:szCs w:val="20"/>
              </w:rPr>
            </w:pPr>
          </w:p>
        </w:tc>
        <w:tc>
          <w:tcPr>
            <w:tcW w:w="2307" w:type="dxa"/>
            <w:vAlign w:val="center"/>
          </w:tcPr>
          <w:p w14:paraId="490DF3C5"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三等奖6分</w:t>
            </w:r>
          </w:p>
        </w:tc>
      </w:tr>
      <w:tr w:rsidR="00A54FA0" w14:paraId="2A8F2A9C" w14:textId="77777777" w:rsidTr="006D68BF">
        <w:trPr>
          <w:trHeight w:val="311"/>
          <w:jc w:val="center"/>
        </w:trPr>
        <w:tc>
          <w:tcPr>
            <w:tcW w:w="1025" w:type="dxa"/>
            <w:vMerge/>
            <w:vAlign w:val="center"/>
          </w:tcPr>
          <w:p w14:paraId="3A9C4271"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17ADCA76"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013CC971"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restart"/>
            <w:vAlign w:val="center"/>
          </w:tcPr>
          <w:p w14:paraId="1408ACD9"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校级</w:t>
            </w:r>
          </w:p>
        </w:tc>
        <w:tc>
          <w:tcPr>
            <w:tcW w:w="2307" w:type="dxa"/>
            <w:vAlign w:val="center"/>
          </w:tcPr>
          <w:p w14:paraId="2BDBCE89"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一等奖5分</w:t>
            </w:r>
          </w:p>
        </w:tc>
      </w:tr>
      <w:tr w:rsidR="00A54FA0" w14:paraId="38D3D395" w14:textId="77777777" w:rsidTr="006D68BF">
        <w:trPr>
          <w:trHeight w:val="311"/>
          <w:jc w:val="center"/>
        </w:trPr>
        <w:tc>
          <w:tcPr>
            <w:tcW w:w="1025" w:type="dxa"/>
            <w:vMerge/>
            <w:vAlign w:val="center"/>
          </w:tcPr>
          <w:p w14:paraId="516273C8"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49009E54"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37C6D66E"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ign w:val="center"/>
          </w:tcPr>
          <w:p w14:paraId="621D1299" w14:textId="77777777" w:rsidR="00A54FA0" w:rsidRDefault="00A54FA0" w:rsidP="006D68BF">
            <w:pPr>
              <w:snapToGrid w:val="0"/>
              <w:jc w:val="center"/>
              <w:rPr>
                <w:rFonts w:asciiTheme="minorEastAsia" w:eastAsiaTheme="minorEastAsia" w:hAnsiTheme="minorEastAsia"/>
                <w:sz w:val="20"/>
                <w:szCs w:val="20"/>
              </w:rPr>
            </w:pPr>
          </w:p>
        </w:tc>
        <w:tc>
          <w:tcPr>
            <w:tcW w:w="2307" w:type="dxa"/>
            <w:vAlign w:val="center"/>
          </w:tcPr>
          <w:p w14:paraId="105F7338"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二等奖4分</w:t>
            </w:r>
          </w:p>
        </w:tc>
      </w:tr>
      <w:tr w:rsidR="00A54FA0" w14:paraId="5A7FD395" w14:textId="77777777" w:rsidTr="006D68BF">
        <w:trPr>
          <w:trHeight w:val="311"/>
          <w:jc w:val="center"/>
        </w:trPr>
        <w:tc>
          <w:tcPr>
            <w:tcW w:w="1025" w:type="dxa"/>
            <w:vMerge/>
            <w:vAlign w:val="center"/>
          </w:tcPr>
          <w:p w14:paraId="3168C35C"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1B1B7E29"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08C3A74A"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ign w:val="center"/>
          </w:tcPr>
          <w:p w14:paraId="54F584CB" w14:textId="77777777" w:rsidR="00A54FA0" w:rsidRDefault="00A54FA0" w:rsidP="006D68BF">
            <w:pPr>
              <w:snapToGrid w:val="0"/>
              <w:jc w:val="center"/>
              <w:rPr>
                <w:rFonts w:asciiTheme="minorEastAsia" w:eastAsiaTheme="minorEastAsia" w:hAnsiTheme="minorEastAsia"/>
                <w:sz w:val="20"/>
                <w:szCs w:val="20"/>
              </w:rPr>
            </w:pPr>
          </w:p>
        </w:tc>
        <w:tc>
          <w:tcPr>
            <w:tcW w:w="2307" w:type="dxa"/>
            <w:vAlign w:val="center"/>
          </w:tcPr>
          <w:p w14:paraId="69F44173"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三等奖3分</w:t>
            </w:r>
          </w:p>
        </w:tc>
      </w:tr>
      <w:tr w:rsidR="00A54FA0" w14:paraId="06786DD8" w14:textId="77777777" w:rsidTr="006D68BF">
        <w:trPr>
          <w:trHeight w:val="311"/>
          <w:jc w:val="center"/>
        </w:trPr>
        <w:tc>
          <w:tcPr>
            <w:tcW w:w="1025" w:type="dxa"/>
            <w:vMerge/>
            <w:vAlign w:val="center"/>
          </w:tcPr>
          <w:p w14:paraId="74E4F02A"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restart"/>
            <w:vAlign w:val="center"/>
          </w:tcPr>
          <w:p w14:paraId="0DDE70D3"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美育劳育类</w:t>
            </w:r>
          </w:p>
        </w:tc>
        <w:tc>
          <w:tcPr>
            <w:tcW w:w="3685" w:type="dxa"/>
            <w:vMerge w:val="restart"/>
            <w:vAlign w:val="center"/>
          </w:tcPr>
          <w:p w14:paraId="299B01FB"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文艺比赛、社会实践评选等获奖</w:t>
            </w:r>
          </w:p>
        </w:tc>
        <w:tc>
          <w:tcPr>
            <w:tcW w:w="1237" w:type="dxa"/>
            <w:vMerge w:val="restart"/>
            <w:vAlign w:val="center"/>
          </w:tcPr>
          <w:p w14:paraId="3AA7BDEB"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国家级</w:t>
            </w:r>
          </w:p>
        </w:tc>
        <w:tc>
          <w:tcPr>
            <w:tcW w:w="2307" w:type="dxa"/>
            <w:vAlign w:val="center"/>
          </w:tcPr>
          <w:p w14:paraId="502DC201"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一等奖1</w:t>
            </w:r>
            <w:r>
              <w:rPr>
                <w:rFonts w:asciiTheme="minorEastAsia" w:eastAsiaTheme="minorEastAsia" w:hAnsiTheme="minorEastAsia"/>
                <w:sz w:val="20"/>
                <w:szCs w:val="20"/>
              </w:rPr>
              <w:t>0</w:t>
            </w:r>
            <w:r>
              <w:rPr>
                <w:rFonts w:asciiTheme="minorEastAsia" w:eastAsiaTheme="minorEastAsia" w:hAnsiTheme="minorEastAsia" w:hint="eastAsia"/>
                <w:sz w:val="20"/>
                <w:szCs w:val="20"/>
              </w:rPr>
              <w:t>分</w:t>
            </w:r>
          </w:p>
        </w:tc>
      </w:tr>
      <w:tr w:rsidR="00A54FA0" w14:paraId="37CBC7BB" w14:textId="77777777" w:rsidTr="006D68BF">
        <w:trPr>
          <w:trHeight w:val="311"/>
          <w:jc w:val="center"/>
        </w:trPr>
        <w:tc>
          <w:tcPr>
            <w:tcW w:w="1025" w:type="dxa"/>
            <w:vMerge/>
            <w:vAlign w:val="center"/>
          </w:tcPr>
          <w:p w14:paraId="551AA3E6"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7A0EA3BD"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1EAC8D29"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ign w:val="center"/>
          </w:tcPr>
          <w:p w14:paraId="5CB02F57" w14:textId="77777777" w:rsidR="00A54FA0" w:rsidRDefault="00A54FA0" w:rsidP="006D68BF">
            <w:pPr>
              <w:snapToGrid w:val="0"/>
              <w:jc w:val="center"/>
              <w:rPr>
                <w:rFonts w:asciiTheme="minorEastAsia" w:eastAsiaTheme="minorEastAsia" w:hAnsiTheme="minorEastAsia"/>
                <w:sz w:val="20"/>
                <w:szCs w:val="20"/>
              </w:rPr>
            </w:pPr>
          </w:p>
        </w:tc>
        <w:tc>
          <w:tcPr>
            <w:tcW w:w="2307" w:type="dxa"/>
            <w:vAlign w:val="center"/>
          </w:tcPr>
          <w:p w14:paraId="6E150773"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二等奖9分</w:t>
            </w:r>
          </w:p>
        </w:tc>
      </w:tr>
      <w:tr w:rsidR="00A54FA0" w14:paraId="2C07EAF4" w14:textId="77777777" w:rsidTr="006D68BF">
        <w:trPr>
          <w:trHeight w:val="311"/>
          <w:jc w:val="center"/>
        </w:trPr>
        <w:tc>
          <w:tcPr>
            <w:tcW w:w="1025" w:type="dxa"/>
            <w:vMerge/>
            <w:vAlign w:val="center"/>
          </w:tcPr>
          <w:p w14:paraId="1FBA1BA4"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41C319BA"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74BEC26B"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ign w:val="center"/>
          </w:tcPr>
          <w:p w14:paraId="55357882" w14:textId="77777777" w:rsidR="00A54FA0" w:rsidRDefault="00A54FA0" w:rsidP="006D68BF">
            <w:pPr>
              <w:snapToGrid w:val="0"/>
              <w:jc w:val="center"/>
              <w:rPr>
                <w:rFonts w:asciiTheme="minorEastAsia" w:eastAsiaTheme="minorEastAsia" w:hAnsiTheme="minorEastAsia"/>
                <w:sz w:val="20"/>
                <w:szCs w:val="20"/>
              </w:rPr>
            </w:pPr>
          </w:p>
        </w:tc>
        <w:tc>
          <w:tcPr>
            <w:tcW w:w="2307" w:type="dxa"/>
            <w:vAlign w:val="center"/>
          </w:tcPr>
          <w:p w14:paraId="7F5CF3F5"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三等奖8分</w:t>
            </w:r>
          </w:p>
        </w:tc>
      </w:tr>
      <w:tr w:rsidR="00A54FA0" w14:paraId="45A6898B" w14:textId="77777777" w:rsidTr="006D68BF">
        <w:trPr>
          <w:trHeight w:val="311"/>
          <w:jc w:val="center"/>
        </w:trPr>
        <w:tc>
          <w:tcPr>
            <w:tcW w:w="1025" w:type="dxa"/>
            <w:vMerge/>
            <w:vAlign w:val="center"/>
          </w:tcPr>
          <w:p w14:paraId="46CD4A50"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4CA8B754"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7F8DEA4D"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restart"/>
            <w:vAlign w:val="center"/>
          </w:tcPr>
          <w:p w14:paraId="0262958C"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省级</w:t>
            </w:r>
          </w:p>
        </w:tc>
        <w:tc>
          <w:tcPr>
            <w:tcW w:w="2307" w:type="dxa"/>
            <w:vAlign w:val="center"/>
          </w:tcPr>
          <w:p w14:paraId="1B0FBBDB"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一等奖8分</w:t>
            </w:r>
          </w:p>
        </w:tc>
      </w:tr>
      <w:tr w:rsidR="00A54FA0" w14:paraId="7AEE55BA" w14:textId="77777777" w:rsidTr="006D68BF">
        <w:trPr>
          <w:trHeight w:val="311"/>
          <w:jc w:val="center"/>
        </w:trPr>
        <w:tc>
          <w:tcPr>
            <w:tcW w:w="1025" w:type="dxa"/>
            <w:vMerge/>
            <w:vAlign w:val="center"/>
          </w:tcPr>
          <w:p w14:paraId="20F760D4"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4D4A7BDB"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3D7E6E67"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ign w:val="center"/>
          </w:tcPr>
          <w:p w14:paraId="365E4A33" w14:textId="77777777" w:rsidR="00A54FA0" w:rsidRDefault="00A54FA0" w:rsidP="006D68BF">
            <w:pPr>
              <w:snapToGrid w:val="0"/>
              <w:jc w:val="center"/>
              <w:rPr>
                <w:rFonts w:asciiTheme="minorEastAsia" w:eastAsiaTheme="minorEastAsia" w:hAnsiTheme="minorEastAsia"/>
                <w:sz w:val="20"/>
                <w:szCs w:val="20"/>
              </w:rPr>
            </w:pPr>
          </w:p>
        </w:tc>
        <w:tc>
          <w:tcPr>
            <w:tcW w:w="2307" w:type="dxa"/>
            <w:vAlign w:val="center"/>
          </w:tcPr>
          <w:p w14:paraId="5A5145C4"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二等奖7分</w:t>
            </w:r>
          </w:p>
        </w:tc>
      </w:tr>
      <w:tr w:rsidR="00A54FA0" w14:paraId="6F6EADCD" w14:textId="77777777" w:rsidTr="006D68BF">
        <w:trPr>
          <w:trHeight w:val="311"/>
          <w:jc w:val="center"/>
        </w:trPr>
        <w:tc>
          <w:tcPr>
            <w:tcW w:w="1025" w:type="dxa"/>
            <w:vMerge/>
            <w:vAlign w:val="center"/>
          </w:tcPr>
          <w:p w14:paraId="245BC57F"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6FB4559A"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7444E52F"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ign w:val="center"/>
          </w:tcPr>
          <w:p w14:paraId="1219402D" w14:textId="77777777" w:rsidR="00A54FA0" w:rsidRDefault="00A54FA0" w:rsidP="006D68BF">
            <w:pPr>
              <w:snapToGrid w:val="0"/>
              <w:jc w:val="center"/>
              <w:rPr>
                <w:rFonts w:asciiTheme="minorEastAsia" w:eastAsiaTheme="minorEastAsia" w:hAnsiTheme="minorEastAsia"/>
                <w:sz w:val="20"/>
                <w:szCs w:val="20"/>
              </w:rPr>
            </w:pPr>
          </w:p>
        </w:tc>
        <w:tc>
          <w:tcPr>
            <w:tcW w:w="2307" w:type="dxa"/>
            <w:vAlign w:val="center"/>
          </w:tcPr>
          <w:p w14:paraId="6DBFBAD0"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三等奖6分</w:t>
            </w:r>
          </w:p>
        </w:tc>
      </w:tr>
      <w:tr w:rsidR="00A54FA0" w14:paraId="7DD04CAA" w14:textId="77777777" w:rsidTr="006D68BF">
        <w:trPr>
          <w:trHeight w:val="311"/>
          <w:jc w:val="center"/>
        </w:trPr>
        <w:tc>
          <w:tcPr>
            <w:tcW w:w="1025" w:type="dxa"/>
            <w:vMerge/>
            <w:vAlign w:val="center"/>
          </w:tcPr>
          <w:p w14:paraId="040E9593"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3E8CE4DF"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3E3508E4"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restart"/>
            <w:vAlign w:val="center"/>
          </w:tcPr>
          <w:p w14:paraId="13A2F06B"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校级</w:t>
            </w:r>
          </w:p>
        </w:tc>
        <w:tc>
          <w:tcPr>
            <w:tcW w:w="2307" w:type="dxa"/>
            <w:vAlign w:val="center"/>
          </w:tcPr>
          <w:p w14:paraId="6CEDE753"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一等奖5分</w:t>
            </w:r>
          </w:p>
        </w:tc>
      </w:tr>
      <w:tr w:rsidR="00A54FA0" w14:paraId="295DB3EB" w14:textId="77777777" w:rsidTr="006D68BF">
        <w:trPr>
          <w:trHeight w:val="311"/>
          <w:jc w:val="center"/>
        </w:trPr>
        <w:tc>
          <w:tcPr>
            <w:tcW w:w="1025" w:type="dxa"/>
            <w:vMerge/>
            <w:vAlign w:val="center"/>
          </w:tcPr>
          <w:p w14:paraId="3B1A1D27"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73DD43B2"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0A7AFE66"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ign w:val="center"/>
          </w:tcPr>
          <w:p w14:paraId="2B7E56EA" w14:textId="77777777" w:rsidR="00A54FA0" w:rsidRDefault="00A54FA0" w:rsidP="006D68BF">
            <w:pPr>
              <w:snapToGrid w:val="0"/>
              <w:jc w:val="center"/>
              <w:rPr>
                <w:rFonts w:asciiTheme="minorEastAsia" w:eastAsiaTheme="minorEastAsia" w:hAnsiTheme="minorEastAsia"/>
                <w:sz w:val="20"/>
                <w:szCs w:val="20"/>
              </w:rPr>
            </w:pPr>
          </w:p>
        </w:tc>
        <w:tc>
          <w:tcPr>
            <w:tcW w:w="2307" w:type="dxa"/>
            <w:vAlign w:val="center"/>
          </w:tcPr>
          <w:p w14:paraId="28D909E7"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二等奖4分</w:t>
            </w:r>
          </w:p>
        </w:tc>
      </w:tr>
      <w:tr w:rsidR="00A54FA0" w14:paraId="4C9184F7" w14:textId="77777777" w:rsidTr="006D68BF">
        <w:trPr>
          <w:trHeight w:val="311"/>
          <w:jc w:val="center"/>
        </w:trPr>
        <w:tc>
          <w:tcPr>
            <w:tcW w:w="1025" w:type="dxa"/>
            <w:vMerge/>
            <w:vAlign w:val="center"/>
          </w:tcPr>
          <w:p w14:paraId="0ACBFF6A" w14:textId="77777777" w:rsidR="00A54FA0" w:rsidRDefault="00A54FA0" w:rsidP="006D68BF">
            <w:pPr>
              <w:snapToGrid w:val="0"/>
              <w:jc w:val="center"/>
              <w:rPr>
                <w:rFonts w:asciiTheme="minorEastAsia" w:eastAsiaTheme="minorEastAsia" w:hAnsiTheme="minorEastAsia"/>
                <w:b/>
                <w:sz w:val="20"/>
                <w:szCs w:val="20"/>
              </w:rPr>
            </w:pPr>
          </w:p>
        </w:tc>
        <w:tc>
          <w:tcPr>
            <w:tcW w:w="1522" w:type="dxa"/>
            <w:vMerge/>
            <w:vAlign w:val="center"/>
          </w:tcPr>
          <w:p w14:paraId="4F122C18" w14:textId="77777777" w:rsidR="00A54FA0" w:rsidRDefault="00A54FA0" w:rsidP="006D68BF">
            <w:pPr>
              <w:snapToGrid w:val="0"/>
              <w:jc w:val="center"/>
              <w:rPr>
                <w:rFonts w:asciiTheme="minorEastAsia" w:eastAsiaTheme="minorEastAsia" w:hAnsiTheme="minorEastAsia"/>
                <w:sz w:val="20"/>
                <w:szCs w:val="20"/>
              </w:rPr>
            </w:pPr>
          </w:p>
        </w:tc>
        <w:tc>
          <w:tcPr>
            <w:tcW w:w="3685" w:type="dxa"/>
            <w:vMerge/>
            <w:vAlign w:val="center"/>
          </w:tcPr>
          <w:p w14:paraId="07328377" w14:textId="77777777" w:rsidR="00A54FA0" w:rsidRDefault="00A54FA0" w:rsidP="006D68BF">
            <w:pPr>
              <w:snapToGrid w:val="0"/>
              <w:jc w:val="center"/>
              <w:rPr>
                <w:rFonts w:asciiTheme="minorEastAsia" w:eastAsiaTheme="minorEastAsia" w:hAnsiTheme="minorEastAsia"/>
                <w:sz w:val="20"/>
                <w:szCs w:val="20"/>
              </w:rPr>
            </w:pPr>
          </w:p>
        </w:tc>
        <w:tc>
          <w:tcPr>
            <w:tcW w:w="1237" w:type="dxa"/>
            <w:vMerge/>
            <w:vAlign w:val="center"/>
          </w:tcPr>
          <w:p w14:paraId="37EA318A" w14:textId="77777777" w:rsidR="00A54FA0" w:rsidRDefault="00A54FA0" w:rsidP="006D68BF">
            <w:pPr>
              <w:snapToGrid w:val="0"/>
              <w:jc w:val="center"/>
              <w:rPr>
                <w:rFonts w:asciiTheme="minorEastAsia" w:eastAsiaTheme="minorEastAsia" w:hAnsiTheme="minorEastAsia"/>
                <w:sz w:val="20"/>
                <w:szCs w:val="20"/>
              </w:rPr>
            </w:pPr>
          </w:p>
        </w:tc>
        <w:tc>
          <w:tcPr>
            <w:tcW w:w="2307" w:type="dxa"/>
            <w:vAlign w:val="center"/>
          </w:tcPr>
          <w:p w14:paraId="2E7B55A6"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三等奖3分</w:t>
            </w:r>
          </w:p>
        </w:tc>
      </w:tr>
      <w:tr w:rsidR="00A54FA0" w14:paraId="500065F4" w14:textId="77777777" w:rsidTr="006D68BF">
        <w:trPr>
          <w:jc w:val="center"/>
        </w:trPr>
        <w:tc>
          <w:tcPr>
            <w:tcW w:w="1025" w:type="dxa"/>
            <w:vMerge w:val="restart"/>
            <w:vAlign w:val="center"/>
          </w:tcPr>
          <w:p w14:paraId="05A6D266" w14:textId="77777777" w:rsidR="00A54FA0" w:rsidRDefault="00A54FA0" w:rsidP="006D68BF">
            <w:pPr>
              <w:snapToGrid w:val="0"/>
              <w:jc w:val="center"/>
              <w:rPr>
                <w:rFonts w:ascii="宋体" w:hAnsi="宋体"/>
                <w:kern w:val="0"/>
                <w:sz w:val="20"/>
                <w:szCs w:val="20"/>
              </w:rPr>
            </w:pPr>
            <w:r>
              <w:rPr>
                <w:rFonts w:ascii="宋体" w:hAnsi="宋体" w:hint="eastAsia"/>
                <w:kern w:val="0"/>
                <w:sz w:val="20"/>
                <w:szCs w:val="20"/>
              </w:rPr>
              <w:t>责任担当（须考核合格方能得分）</w:t>
            </w:r>
          </w:p>
        </w:tc>
        <w:tc>
          <w:tcPr>
            <w:tcW w:w="1522" w:type="dxa"/>
            <w:vMerge w:val="restart"/>
            <w:vAlign w:val="center"/>
          </w:tcPr>
          <w:p w14:paraId="6BE23E49" w14:textId="77777777" w:rsidR="00A54FA0" w:rsidRDefault="00A54FA0" w:rsidP="006D68BF">
            <w:pPr>
              <w:snapToGrid w:val="0"/>
              <w:jc w:val="center"/>
              <w:rPr>
                <w:rFonts w:asciiTheme="minorEastAsia" w:hAnsiTheme="minorEastAsia"/>
                <w:sz w:val="20"/>
                <w:szCs w:val="20"/>
              </w:rPr>
            </w:pPr>
            <w:r>
              <w:rPr>
                <w:rFonts w:asciiTheme="minorEastAsia" w:hAnsiTheme="minorEastAsia" w:hint="eastAsia"/>
                <w:sz w:val="20"/>
                <w:szCs w:val="20"/>
              </w:rPr>
              <w:t>党支部</w:t>
            </w:r>
          </w:p>
        </w:tc>
        <w:tc>
          <w:tcPr>
            <w:tcW w:w="3685" w:type="dxa"/>
            <w:vAlign w:val="center"/>
          </w:tcPr>
          <w:p w14:paraId="617C6F4D"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党支部书记</w:t>
            </w:r>
          </w:p>
        </w:tc>
        <w:tc>
          <w:tcPr>
            <w:tcW w:w="3544" w:type="dxa"/>
            <w:gridSpan w:val="2"/>
            <w:vAlign w:val="center"/>
          </w:tcPr>
          <w:p w14:paraId="7DC6D5AE"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5分</w:t>
            </w:r>
          </w:p>
        </w:tc>
      </w:tr>
      <w:tr w:rsidR="00A54FA0" w14:paraId="457AD0EF" w14:textId="77777777" w:rsidTr="006D68BF">
        <w:trPr>
          <w:jc w:val="center"/>
        </w:trPr>
        <w:tc>
          <w:tcPr>
            <w:tcW w:w="1025" w:type="dxa"/>
            <w:vMerge/>
          </w:tcPr>
          <w:p w14:paraId="3A54114A" w14:textId="77777777" w:rsidR="00A54FA0" w:rsidRDefault="00A54FA0" w:rsidP="006D68BF">
            <w:pPr>
              <w:snapToGrid w:val="0"/>
              <w:jc w:val="center"/>
              <w:rPr>
                <w:rFonts w:ascii="宋体" w:hAnsi="宋体"/>
                <w:kern w:val="0"/>
                <w:sz w:val="20"/>
                <w:szCs w:val="20"/>
              </w:rPr>
            </w:pPr>
          </w:p>
        </w:tc>
        <w:tc>
          <w:tcPr>
            <w:tcW w:w="1522" w:type="dxa"/>
            <w:vMerge/>
            <w:vAlign w:val="center"/>
          </w:tcPr>
          <w:p w14:paraId="462820F2" w14:textId="77777777" w:rsidR="00A54FA0" w:rsidRDefault="00A54FA0" w:rsidP="006D68BF">
            <w:pPr>
              <w:snapToGrid w:val="0"/>
              <w:jc w:val="center"/>
              <w:rPr>
                <w:rFonts w:ascii="宋体" w:hAnsi="宋体"/>
                <w:kern w:val="0"/>
                <w:sz w:val="20"/>
                <w:szCs w:val="20"/>
              </w:rPr>
            </w:pPr>
          </w:p>
        </w:tc>
        <w:tc>
          <w:tcPr>
            <w:tcW w:w="3685" w:type="dxa"/>
            <w:vAlign w:val="center"/>
          </w:tcPr>
          <w:p w14:paraId="0C84AE52"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党支部组织委员、宣传委员、纪检委员</w:t>
            </w:r>
          </w:p>
        </w:tc>
        <w:tc>
          <w:tcPr>
            <w:tcW w:w="3544" w:type="dxa"/>
            <w:gridSpan w:val="2"/>
            <w:vAlign w:val="center"/>
          </w:tcPr>
          <w:p w14:paraId="5920416D"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4分</w:t>
            </w:r>
          </w:p>
        </w:tc>
      </w:tr>
      <w:tr w:rsidR="00A54FA0" w14:paraId="3A452714" w14:textId="77777777" w:rsidTr="006D68BF">
        <w:trPr>
          <w:jc w:val="center"/>
        </w:trPr>
        <w:tc>
          <w:tcPr>
            <w:tcW w:w="1025" w:type="dxa"/>
            <w:vMerge/>
          </w:tcPr>
          <w:p w14:paraId="13AE2E9A" w14:textId="77777777" w:rsidR="00A54FA0" w:rsidRDefault="00A54FA0" w:rsidP="006D68BF">
            <w:pPr>
              <w:snapToGrid w:val="0"/>
              <w:jc w:val="center"/>
              <w:rPr>
                <w:rFonts w:asciiTheme="minorEastAsia" w:eastAsiaTheme="minorEastAsia" w:hAnsiTheme="minorEastAsia"/>
                <w:sz w:val="20"/>
                <w:szCs w:val="20"/>
              </w:rPr>
            </w:pPr>
          </w:p>
        </w:tc>
        <w:tc>
          <w:tcPr>
            <w:tcW w:w="1522" w:type="dxa"/>
            <w:vAlign w:val="center"/>
          </w:tcPr>
          <w:p w14:paraId="1C3E9241"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学院团委</w:t>
            </w:r>
          </w:p>
        </w:tc>
        <w:tc>
          <w:tcPr>
            <w:tcW w:w="3685" w:type="dxa"/>
            <w:vAlign w:val="center"/>
          </w:tcPr>
          <w:p w14:paraId="277D85F5"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学院团委委员</w:t>
            </w:r>
          </w:p>
        </w:tc>
        <w:tc>
          <w:tcPr>
            <w:tcW w:w="3544" w:type="dxa"/>
            <w:gridSpan w:val="2"/>
            <w:vAlign w:val="center"/>
          </w:tcPr>
          <w:p w14:paraId="1588C047"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sz w:val="20"/>
                <w:szCs w:val="20"/>
              </w:rPr>
              <w:t>4</w:t>
            </w:r>
            <w:r>
              <w:rPr>
                <w:rFonts w:asciiTheme="minorEastAsia" w:eastAsiaTheme="minorEastAsia" w:hAnsiTheme="minorEastAsia" w:hint="eastAsia"/>
                <w:sz w:val="20"/>
                <w:szCs w:val="20"/>
              </w:rPr>
              <w:t>分</w:t>
            </w:r>
          </w:p>
        </w:tc>
      </w:tr>
      <w:tr w:rsidR="00A54FA0" w14:paraId="0E985125" w14:textId="77777777" w:rsidTr="006D68BF">
        <w:trPr>
          <w:jc w:val="center"/>
        </w:trPr>
        <w:tc>
          <w:tcPr>
            <w:tcW w:w="1025" w:type="dxa"/>
            <w:vMerge/>
          </w:tcPr>
          <w:p w14:paraId="09F90874" w14:textId="77777777" w:rsidR="00A54FA0" w:rsidRDefault="00A54FA0" w:rsidP="006D68BF">
            <w:pPr>
              <w:snapToGrid w:val="0"/>
              <w:jc w:val="center"/>
              <w:rPr>
                <w:rFonts w:asciiTheme="minorEastAsia" w:eastAsiaTheme="minorEastAsia" w:hAnsiTheme="minorEastAsia"/>
                <w:sz w:val="20"/>
                <w:szCs w:val="20"/>
              </w:rPr>
            </w:pPr>
          </w:p>
        </w:tc>
        <w:tc>
          <w:tcPr>
            <w:tcW w:w="1522" w:type="dxa"/>
            <w:vMerge w:val="restart"/>
            <w:vAlign w:val="center"/>
          </w:tcPr>
          <w:p w14:paraId="31C609FB"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班级、团支部</w:t>
            </w:r>
          </w:p>
        </w:tc>
        <w:tc>
          <w:tcPr>
            <w:tcW w:w="3685" w:type="dxa"/>
            <w:vAlign w:val="center"/>
          </w:tcPr>
          <w:p w14:paraId="1579B2BC"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班长、团支部书记</w:t>
            </w:r>
          </w:p>
        </w:tc>
        <w:tc>
          <w:tcPr>
            <w:tcW w:w="3544" w:type="dxa"/>
            <w:gridSpan w:val="2"/>
            <w:vAlign w:val="center"/>
          </w:tcPr>
          <w:p w14:paraId="78CA93E3"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3分</w:t>
            </w:r>
          </w:p>
        </w:tc>
      </w:tr>
      <w:tr w:rsidR="00A54FA0" w14:paraId="51FB9444" w14:textId="77777777" w:rsidTr="006D68BF">
        <w:trPr>
          <w:jc w:val="center"/>
        </w:trPr>
        <w:tc>
          <w:tcPr>
            <w:tcW w:w="1025" w:type="dxa"/>
            <w:vMerge/>
          </w:tcPr>
          <w:p w14:paraId="046DBEA7" w14:textId="77777777" w:rsidR="00A54FA0" w:rsidRDefault="00A54FA0" w:rsidP="006D68BF">
            <w:pPr>
              <w:snapToGrid w:val="0"/>
              <w:jc w:val="center"/>
              <w:rPr>
                <w:rFonts w:asciiTheme="minorEastAsia" w:eastAsiaTheme="minorEastAsia" w:hAnsiTheme="minorEastAsia"/>
                <w:sz w:val="20"/>
                <w:szCs w:val="20"/>
              </w:rPr>
            </w:pPr>
          </w:p>
        </w:tc>
        <w:tc>
          <w:tcPr>
            <w:tcW w:w="1522" w:type="dxa"/>
            <w:vMerge/>
            <w:vAlign w:val="center"/>
          </w:tcPr>
          <w:p w14:paraId="0137C7B7" w14:textId="77777777" w:rsidR="00A54FA0" w:rsidRDefault="00A54FA0" w:rsidP="006D68BF">
            <w:pPr>
              <w:snapToGrid w:val="0"/>
              <w:jc w:val="center"/>
              <w:rPr>
                <w:rFonts w:asciiTheme="minorEastAsia" w:eastAsiaTheme="minorEastAsia" w:hAnsiTheme="minorEastAsia"/>
                <w:sz w:val="20"/>
                <w:szCs w:val="20"/>
              </w:rPr>
            </w:pPr>
          </w:p>
        </w:tc>
        <w:tc>
          <w:tcPr>
            <w:tcW w:w="3685" w:type="dxa"/>
            <w:vAlign w:val="center"/>
          </w:tcPr>
          <w:p w14:paraId="53F5700D" w14:textId="77777777" w:rsidR="00A54FA0" w:rsidRDefault="00A54FA0" w:rsidP="006D68BF">
            <w:pPr>
              <w:snapToGrid w:val="0"/>
              <w:jc w:val="center"/>
              <w:rPr>
                <w:rFonts w:asciiTheme="minorEastAsia" w:eastAsiaTheme="minorEastAsia" w:hAnsiTheme="minorEastAsia"/>
                <w:strike/>
                <w:sz w:val="20"/>
                <w:szCs w:val="20"/>
              </w:rPr>
            </w:pPr>
            <w:r>
              <w:rPr>
                <w:rFonts w:asciiTheme="minorEastAsia" w:eastAsiaTheme="minorEastAsia" w:hAnsiTheme="minorEastAsia" w:hint="eastAsia"/>
                <w:sz w:val="20"/>
                <w:szCs w:val="20"/>
              </w:rPr>
              <w:t>团支部组织委员、宣传委员等</w:t>
            </w:r>
          </w:p>
        </w:tc>
        <w:tc>
          <w:tcPr>
            <w:tcW w:w="3544" w:type="dxa"/>
            <w:gridSpan w:val="2"/>
            <w:vAlign w:val="center"/>
          </w:tcPr>
          <w:p w14:paraId="09D881E3"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2分</w:t>
            </w:r>
          </w:p>
        </w:tc>
      </w:tr>
      <w:tr w:rsidR="00A54FA0" w14:paraId="65DB7A1C" w14:textId="77777777" w:rsidTr="006D68BF">
        <w:trPr>
          <w:jc w:val="center"/>
        </w:trPr>
        <w:tc>
          <w:tcPr>
            <w:tcW w:w="1025" w:type="dxa"/>
            <w:vMerge/>
          </w:tcPr>
          <w:p w14:paraId="3B73D463" w14:textId="77777777" w:rsidR="00A54FA0" w:rsidRDefault="00A54FA0" w:rsidP="006D68BF">
            <w:pPr>
              <w:snapToGrid w:val="0"/>
              <w:jc w:val="center"/>
              <w:rPr>
                <w:rFonts w:asciiTheme="minorEastAsia" w:eastAsiaTheme="minorEastAsia" w:hAnsiTheme="minorEastAsia"/>
                <w:sz w:val="20"/>
                <w:szCs w:val="20"/>
              </w:rPr>
            </w:pPr>
          </w:p>
        </w:tc>
        <w:tc>
          <w:tcPr>
            <w:tcW w:w="1522" w:type="dxa"/>
            <w:vMerge w:val="restart"/>
            <w:vAlign w:val="center"/>
          </w:tcPr>
          <w:p w14:paraId="65A7B214"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研究生会</w:t>
            </w:r>
          </w:p>
        </w:tc>
        <w:tc>
          <w:tcPr>
            <w:tcW w:w="3685" w:type="dxa"/>
            <w:vAlign w:val="center"/>
          </w:tcPr>
          <w:p w14:paraId="6D679A7B"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院研究生会主席团成员</w:t>
            </w:r>
          </w:p>
        </w:tc>
        <w:tc>
          <w:tcPr>
            <w:tcW w:w="3544" w:type="dxa"/>
            <w:gridSpan w:val="2"/>
            <w:vAlign w:val="center"/>
          </w:tcPr>
          <w:p w14:paraId="3A9E4C22"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4分</w:t>
            </w:r>
          </w:p>
        </w:tc>
      </w:tr>
      <w:tr w:rsidR="00A54FA0" w14:paraId="314A94E8" w14:textId="77777777" w:rsidTr="006D68BF">
        <w:trPr>
          <w:jc w:val="center"/>
        </w:trPr>
        <w:tc>
          <w:tcPr>
            <w:tcW w:w="1025" w:type="dxa"/>
            <w:vMerge/>
          </w:tcPr>
          <w:p w14:paraId="2FE86222" w14:textId="77777777" w:rsidR="00A54FA0" w:rsidRDefault="00A54FA0" w:rsidP="006D68BF">
            <w:pPr>
              <w:snapToGrid w:val="0"/>
              <w:jc w:val="center"/>
              <w:rPr>
                <w:rFonts w:asciiTheme="minorEastAsia" w:eastAsiaTheme="minorEastAsia" w:hAnsiTheme="minorEastAsia"/>
                <w:sz w:val="20"/>
                <w:szCs w:val="20"/>
              </w:rPr>
            </w:pPr>
          </w:p>
        </w:tc>
        <w:tc>
          <w:tcPr>
            <w:tcW w:w="1522" w:type="dxa"/>
            <w:vMerge/>
            <w:vAlign w:val="center"/>
          </w:tcPr>
          <w:p w14:paraId="010983A7" w14:textId="77777777" w:rsidR="00A54FA0" w:rsidRDefault="00A54FA0" w:rsidP="006D68BF">
            <w:pPr>
              <w:snapToGrid w:val="0"/>
              <w:jc w:val="center"/>
              <w:rPr>
                <w:rFonts w:asciiTheme="minorEastAsia" w:eastAsiaTheme="minorEastAsia" w:hAnsiTheme="minorEastAsia"/>
                <w:sz w:val="20"/>
                <w:szCs w:val="20"/>
              </w:rPr>
            </w:pPr>
          </w:p>
        </w:tc>
        <w:tc>
          <w:tcPr>
            <w:tcW w:w="3685" w:type="dxa"/>
            <w:vAlign w:val="center"/>
          </w:tcPr>
          <w:p w14:paraId="650C5437"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院研究生会部门负责人</w:t>
            </w:r>
          </w:p>
        </w:tc>
        <w:tc>
          <w:tcPr>
            <w:tcW w:w="3544" w:type="dxa"/>
            <w:gridSpan w:val="2"/>
            <w:vAlign w:val="center"/>
          </w:tcPr>
          <w:p w14:paraId="2507A4D0"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3分</w:t>
            </w:r>
          </w:p>
        </w:tc>
      </w:tr>
      <w:tr w:rsidR="00A54FA0" w14:paraId="3B1DEEF9" w14:textId="77777777" w:rsidTr="006D68BF">
        <w:trPr>
          <w:jc w:val="center"/>
        </w:trPr>
        <w:tc>
          <w:tcPr>
            <w:tcW w:w="1025" w:type="dxa"/>
            <w:vMerge/>
          </w:tcPr>
          <w:p w14:paraId="153F5DDA" w14:textId="77777777" w:rsidR="00A54FA0" w:rsidRDefault="00A54FA0" w:rsidP="006D68BF">
            <w:pPr>
              <w:snapToGrid w:val="0"/>
              <w:jc w:val="center"/>
              <w:rPr>
                <w:rFonts w:asciiTheme="minorEastAsia" w:eastAsiaTheme="minorEastAsia" w:hAnsiTheme="minorEastAsia"/>
                <w:sz w:val="20"/>
                <w:szCs w:val="20"/>
              </w:rPr>
            </w:pPr>
          </w:p>
        </w:tc>
        <w:tc>
          <w:tcPr>
            <w:tcW w:w="1522" w:type="dxa"/>
            <w:vMerge/>
            <w:vAlign w:val="center"/>
          </w:tcPr>
          <w:p w14:paraId="3B00384E" w14:textId="77777777" w:rsidR="00A54FA0" w:rsidRDefault="00A54FA0" w:rsidP="006D68BF">
            <w:pPr>
              <w:snapToGrid w:val="0"/>
              <w:jc w:val="center"/>
              <w:rPr>
                <w:rFonts w:asciiTheme="minorEastAsia" w:eastAsiaTheme="minorEastAsia" w:hAnsiTheme="minorEastAsia"/>
                <w:sz w:val="20"/>
                <w:szCs w:val="20"/>
              </w:rPr>
            </w:pPr>
          </w:p>
        </w:tc>
        <w:tc>
          <w:tcPr>
            <w:tcW w:w="3685" w:type="dxa"/>
            <w:vAlign w:val="center"/>
          </w:tcPr>
          <w:p w14:paraId="127CE673"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院研究生会部门工作人员</w:t>
            </w:r>
          </w:p>
        </w:tc>
        <w:tc>
          <w:tcPr>
            <w:tcW w:w="3544" w:type="dxa"/>
            <w:gridSpan w:val="2"/>
            <w:vAlign w:val="center"/>
          </w:tcPr>
          <w:p w14:paraId="5CA182A6" w14:textId="77777777" w:rsidR="00A54FA0" w:rsidRDefault="00A54FA0" w:rsidP="006D68BF">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2分</w:t>
            </w:r>
          </w:p>
        </w:tc>
      </w:tr>
    </w:tbl>
    <w:p w14:paraId="758FDFEE" w14:textId="7AA582E0" w:rsidR="007B2FA4" w:rsidRDefault="007B2FA4" w:rsidP="007B2FA4">
      <w:pPr>
        <w:snapToGrid w:val="0"/>
        <w:spacing w:afterLines="50" w:after="156" w:line="360"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注：如有未列明类别，由学生工作部思政评定小组经讨论后报学院研究生奖助金评审委员会审议。</w:t>
      </w:r>
    </w:p>
    <w:p w14:paraId="2B8EAC8A" w14:textId="77777777" w:rsidR="007B2FA4" w:rsidRDefault="007B2FA4" w:rsidP="007B2FA4">
      <w:pPr>
        <w:widowControl/>
        <w:snapToGrid w:val="0"/>
        <w:spacing w:line="360" w:lineRule="auto"/>
        <w:jc w:val="left"/>
        <w:rPr>
          <w:rFonts w:ascii="仿宋" w:eastAsia="仿宋" w:hAnsi="仿宋"/>
          <w:sz w:val="32"/>
          <w:szCs w:val="32"/>
        </w:rPr>
      </w:pPr>
    </w:p>
    <w:p w14:paraId="6F47F205" w14:textId="77777777" w:rsidR="00246748" w:rsidRPr="007B2FA4" w:rsidRDefault="00246748">
      <w:pPr>
        <w:widowControl/>
        <w:snapToGrid w:val="0"/>
        <w:spacing w:line="360" w:lineRule="auto"/>
        <w:ind w:firstLineChars="200" w:firstLine="640"/>
        <w:jc w:val="left"/>
        <w:rPr>
          <w:rFonts w:ascii="仿宋" w:eastAsia="仿宋" w:hAnsi="仿宋"/>
          <w:sz w:val="32"/>
          <w:szCs w:val="32"/>
        </w:rPr>
      </w:pPr>
    </w:p>
    <w:sectPr w:rsidR="00246748" w:rsidRPr="007B2FA4">
      <w:pgSz w:w="11906" w:h="16838"/>
      <w:pgMar w:top="1440" w:right="1588" w:bottom="1440" w:left="1588" w:header="0" w:footer="0"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S" w:date="2022-07-12T11:16:00Z" w:initials="L">
    <w:p w14:paraId="2EF1A933" w14:textId="0AB2CB1A" w:rsidR="00CF2BC0" w:rsidRDefault="00CF2BC0">
      <w:pPr>
        <w:pStyle w:val="a3"/>
      </w:pPr>
      <w:r>
        <w:rPr>
          <w:rStyle w:val="af"/>
        </w:rPr>
        <w:annotationRef/>
      </w:r>
      <w:r>
        <w:rPr>
          <w:rFonts w:hint="eastAsia"/>
        </w:rPr>
        <w:t>学校文件已删除教学助理</w:t>
      </w:r>
    </w:p>
  </w:comment>
  <w:comment w:id="1" w:author="LS" w:date="2022-07-12T11:18:00Z" w:initials="L">
    <w:p w14:paraId="2D31813C" w14:textId="58AE576F" w:rsidR="009B40A7" w:rsidRDefault="009B40A7">
      <w:pPr>
        <w:pStyle w:val="a3"/>
      </w:pPr>
      <w:r>
        <w:rPr>
          <w:rStyle w:val="af"/>
        </w:rPr>
        <w:annotationRef/>
      </w:r>
      <w:r>
        <w:rPr>
          <w:rFonts w:hint="eastAsia"/>
        </w:rPr>
        <w:t>学校文件已删除这部分。实际学校会终止发放。</w:t>
      </w:r>
    </w:p>
  </w:comment>
  <w:comment w:id="2" w:author="LS" w:date="2022-07-12T11:32:00Z" w:initials="L">
    <w:p w14:paraId="47C01CF3" w14:textId="2829D2B7" w:rsidR="00C0718F" w:rsidRDefault="00C0718F">
      <w:pPr>
        <w:pStyle w:val="a3"/>
      </w:pPr>
      <w:r>
        <w:rPr>
          <w:rStyle w:val="af"/>
        </w:rPr>
        <w:annotationRef/>
      </w:r>
      <w:r>
        <w:rPr>
          <w:rFonts w:hint="eastAsia"/>
        </w:rPr>
        <w:t>在申请条件里已有</w:t>
      </w:r>
    </w:p>
  </w:comment>
  <w:comment w:id="3" w:author="LS" w:date="2022-07-12T11:36:00Z" w:initials="L">
    <w:p w14:paraId="38D41694" w14:textId="07B6BD48" w:rsidR="00C0718F" w:rsidRDefault="00C0718F">
      <w:pPr>
        <w:pStyle w:val="a3"/>
      </w:pPr>
      <w:r>
        <w:rPr>
          <w:rStyle w:val="af"/>
        </w:rPr>
        <w:annotationRef/>
      </w:r>
      <w:r>
        <w:rPr>
          <w:rFonts w:hint="eastAsia"/>
        </w:rPr>
        <w:t>按学校</w:t>
      </w:r>
      <w:r>
        <w:rPr>
          <w:rFonts w:hint="eastAsia"/>
        </w:rPr>
        <w:t>2</w:t>
      </w:r>
      <w:r>
        <w:t>022</w:t>
      </w:r>
      <w:r>
        <w:rPr>
          <w:rFonts w:hint="eastAsia"/>
        </w:rPr>
        <w:t>年的调整。</w:t>
      </w:r>
    </w:p>
  </w:comment>
  <w:comment w:id="4" w:author="LS" w:date="2022-07-12T11:47:00Z" w:initials="L">
    <w:p w14:paraId="3104A235" w14:textId="0687BA3A" w:rsidR="009E32D7" w:rsidRDefault="009E32D7">
      <w:pPr>
        <w:pStyle w:val="a3"/>
      </w:pPr>
      <w:r>
        <w:rPr>
          <w:rStyle w:val="af"/>
        </w:rPr>
        <w:annotationRef/>
      </w:r>
      <w:r>
        <w:rPr>
          <w:rFonts w:hint="eastAsia"/>
        </w:rPr>
        <w:t>不存在这种情况</w:t>
      </w:r>
    </w:p>
  </w:comment>
  <w:comment w:id="5" w:author="LS" w:date="2022-07-12T11:48:00Z" w:initials="L">
    <w:p w14:paraId="6C50CA64" w14:textId="7F47BB8D" w:rsidR="009E32D7" w:rsidRDefault="009E32D7">
      <w:pPr>
        <w:pStyle w:val="a3"/>
      </w:pPr>
      <w:r>
        <w:rPr>
          <w:rStyle w:val="af"/>
        </w:rPr>
        <w:annotationRef/>
      </w:r>
      <w:r>
        <w:rPr>
          <w:rFonts w:hint="eastAsia"/>
        </w:rPr>
        <w:t>录进来的都有资格，没必要列这条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F1A933" w15:done="0"/>
  <w15:commentEx w15:paraId="2D31813C" w15:done="0"/>
  <w15:commentEx w15:paraId="47C01CF3" w15:done="0"/>
  <w15:commentEx w15:paraId="38D41694" w15:done="0"/>
  <w15:commentEx w15:paraId="3104A235" w15:done="0"/>
  <w15:commentEx w15:paraId="6C50CA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F1A933" w16cid:durableId="2677D67F"/>
  <w16cid:commentId w16cid:paraId="2D31813C" w16cid:durableId="2677D70C"/>
  <w16cid:commentId w16cid:paraId="47C01CF3" w16cid:durableId="2677DA5D"/>
  <w16cid:commentId w16cid:paraId="38D41694" w16cid:durableId="2677DB56"/>
  <w16cid:commentId w16cid:paraId="3104A235" w16cid:durableId="2677DDE2"/>
  <w16cid:commentId w16cid:paraId="6C50CA64" w16cid:durableId="2677DE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02729" w14:textId="77777777" w:rsidR="002055D8" w:rsidRDefault="002055D8">
      <w:r>
        <w:separator/>
      </w:r>
    </w:p>
  </w:endnote>
  <w:endnote w:type="continuationSeparator" w:id="0">
    <w:p w14:paraId="42C49BB6" w14:textId="77777777" w:rsidR="002055D8" w:rsidRDefault="0020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iti SC Light">
    <w:altName w:val="Calibri"/>
    <w:charset w:val="50"/>
    <w:family w:val="auto"/>
    <w:pitch w:val="default"/>
    <w:sig w:usb0="00000000" w:usb1="00000000" w:usb2="00000010" w:usb3="00000000" w:csb0="003E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A8071" w14:textId="77777777" w:rsidR="00BE06D4" w:rsidRDefault="00BE06D4">
    <w:pPr>
      <w:pStyle w:val="a7"/>
      <w:spacing w:befor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B2AEB" w14:textId="77777777" w:rsidR="00BE06D4" w:rsidRDefault="00BE06D4">
    <w:pPr>
      <w:pStyle w:val="a7"/>
      <w:spacing w:before="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49135" w14:textId="77777777" w:rsidR="00BE06D4" w:rsidRDefault="00BE06D4">
    <w:pPr>
      <w:pStyle w:val="a7"/>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2F13C" w14:textId="77777777" w:rsidR="002055D8" w:rsidRDefault="002055D8">
      <w:r>
        <w:separator/>
      </w:r>
    </w:p>
  </w:footnote>
  <w:footnote w:type="continuationSeparator" w:id="0">
    <w:p w14:paraId="70EAF00E" w14:textId="77777777" w:rsidR="002055D8" w:rsidRDefault="00205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F2F53" w14:textId="77777777" w:rsidR="00BE06D4" w:rsidRDefault="00BE06D4">
    <w:pPr>
      <w:pStyle w:val="a9"/>
      <w:spacing w:before="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D6908" w14:textId="77777777" w:rsidR="00BE06D4" w:rsidRDefault="00BE06D4">
    <w:pPr>
      <w:spacing w:before="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1F430" w14:textId="77777777" w:rsidR="00BE06D4" w:rsidRDefault="00BE06D4">
    <w:pPr>
      <w:pStyle w:val="a9"/>
      <w:spacing w:before="120"/>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S">
    <w15:presenceInfo w15:providerId="None" w15:userI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88"/>
    <w:rsid w:val="00004F4C"/>
    <w:rsid w:val="00010E35"/>
    <w:rsid w:val="00014B77"/>
    <w:rsid w:val="000164D3"/>
    <w:rsid w:val="00021ABE"/>
    <w:rsid w:val="0003310E"/>
    <w:rsid w:val="00040B70"/>
    <w:rsid w:val="000525B7"/>
    <w:rsid w:val="000626F4"/>
    <w:rsid w:val="00085755"/>
    <w:rsid w:val="00085997"/>
    <w:rsid w:val="000A10C6"/>
    <w:rsid w:val="000A34D3"/>
    <w:rsid w:val="000A3B4E"/>
    <w:rsid w:val="000B1380"/>
    <w:rsid w:val="000B64D9"/>
    <w:rsid w:val="000C3566"/>
    <w:rsid w:val="000C63F0"/>
    <w:rsid w:val="000E29B7"/>
    <w:rsid w:val="000E583E"/>
    <w:rsid w:val="000F0B74"/>
    <w:rsid w:val="00102C3F"/>
    <w:rsid w:val="00112945"/>
    <w:rsid w:val="001134C3"/>
    <w:rsid w:val="00116742"/>
    <w:rsid w:val="00121C43"/>
    <w:rsid w:val="00125DB2"/>
    <w:rsid w:val="0014448A"/>
    <w:rsid w:val="001768D2"/>
    <w:rsid w:val="001A6C69"/>
    <w:rsid w:val="001B2ADA"/>
    <w:rsid w:val="001C08DF"/>
    <w:rsid w:val="001D653D"/>
    <w:rsid w:val="001E07C4"/>
    <w:rsid w:val="001E4230"/>
    <w:rsid w:val="001E7AA9"/>
    <w:rsid w:val="001F430C"/>
    <w:rsid w:val="00203ED3"/>
    <w:rsid w:val="002055D8"/>
    <w:rsid w:val="00206878"/>
    <w:rsid w:val="0023124C"/>
    <w:rsid w:val="00243C72"/>
    <w:rsid w:val="002453CB"/>
    <w:rsid w:val="00246748"/>
    <w:rsid w:val="002514F8"/>
    <w:rsid w:val="002558B6"/>
    <w:rsid w:val="00261391"/>
    <w:rsid w:val="00275D51"/>
    <w:rsid w:val="002913ED"/>
    <w:rsid w:val="00292135"/>
    <w:rsid w:val="00296E6D"/>
    <w:rsid w:val="002A521C"/>
    <w:rsid w:val="002B35BD"/>
    <w:rsid w:val="002B3F55"/>
    <w:rsid w:val="002C7CB3"/>
    <w:rsid w:val="002D2D5F"/>
    <w:rsid w:val="002D4F91"/>
    <w:rsid w:val="002D7628"/>
    <w:rsid w:val="002D7A73"/>
    <w:rsid w:val="002F337A"/>
    <w:rsid w:val="00300D31"/>
    <w:rsid w:val="00303FDE"/>
    <w:rsid w:val="0030584F"/>
    <w:rsid w:val="00306D14"/>
    <w:rsid w:val="003104A5"/>
    <w:rsid w:val="00310BF6"/>
    <w:rsid w:val="003119AA"/>
    <w:rsid w:val="00325E06"/>
    <w:rsid w:val="00330399"/>
    <w:rsid w:val="003339F2"/>
    <w:rsid w:val="0033671E"/>
    <w:rsid w:val="00336A2A"/>
    <w:rsid w:val="00341E3D"/>
    <w:rsid w:val="00350A80"/>
    <w:rsid w:val="00350C1F"/>
    <w:rsid w:val="00357B9A"/>
    <w:rsid w:val="00361B5B"/>
    <w:rsid w:val="00377F64"/>
    <w:rsid w:val="00382270"/>
    <w:rsid w:val="00385E24"/>
    <w:rsid w:val="0039562F"/>
    <w:rsid w:val="003977F4"/>
    <w:rsid w:val="003A3AB7"/>
    <w:rsid w:val="003A6CC6"/>
    <w:rsid w:val="003C2BED"/>
    <w:rsid w:val="003C694B"/>
    <w:rsid w:val="003D1B22"/>
    <w:rsid w:val="003D40E0"/>
    <w:rsid w:val="003E2888"/>
    <w:rsid w:val="003E38B5"/>
    <w:rsid w:val="003E6325"/>
    <w:rsid w:val="003E7494"/>
    <w:rsid w:val="003E7897"/>
    <w:rsid w:val="004047C8"/>
    <w:rsid w:val="00406006"/>
    <w:rsid w:val="00407DB9"/>
    <w:rsid w:val="00412BCC"/>
    <w:rsid w:val="0041474A"/>
    <w:rsid w:val="004157DB"/>
    <w:rsid w:val="00425EDC"/>
    <w:rsid w:val="0043472B"/>
    <w:rsid w:val="00453C5B"/>
    <w:rsid w:val="0046435F"/>
    <w:rsid w:val="00467601"/>
    <w:rsid w:val="004746F2"/>
    <w:rsid w:val="00477337"/>
    <w:rsid w:val="004842CB"/>
    <w:rsid w:val="004906E2"/>
    <w:rsid w:val="00493DD6"/>
    <w:rsid w:val="004A2B26"/>
    <w:rsid w:val="004A67FA"/>
    <w:rsid w:val="004A791A"/>
    <w:rsid w:val="004B3DB5"/>
    <w:rsid w:val="004C012F"/>
    <w:rsid w:val="00500B74"/>
    <w:rsid w:val="00501BDD"/>
    <w:rsid w:val="0050750A"/>
    <w:rsid w:val="00512A8C"/>
    <w:rsid w:val="0051770F"/>
    <w:rsid w:val="0053548F"/>
    <w:rsid w:val="00543E80"/>
    <w:rsid w:val="00560030"/>
    <w:rsid w:val="00571AE8"/>
    <w:rsid w:val="00582336"/>
    <w:rsid w:val="00582D71"/>
    <w:rsid w:val="005876F0"/>
    <w:rsid w:val="00593EC2"/>
    <w:rsid w:val="00597CC7"/>
    <w:rsid w:val="005A6198"/>
    <w:rsid w:val="005C32D6"/>
    <w:rsid w:val="005E10CE"/>
    <w:rsid w:val="005E1F0D"/>
    <w:rsid w:val="005E51AC"/>
    <w:rsid w:val="005E61C6"/>
    <w:rsid w:val="005F156E"/>
    <w:rsid w:val="005F33BF"/>
    <w:rsid w:val="005F3E29"/>
    <w:rsid w:val="00620639"/>
    <w:rsid w:val="00625C19"/>
    <w:rsid w:val="0063580B"/>
    <w:rsid w:val="00636967"/>
    <w:rsid w:val="006422B7"/>
    <w:rsid w:val="00646B08"/>
    <w:rsid w:val="00654601"/>
    <w:rsid w:val="0066189F"/>
    <w:rsid w:val="00664F0B"/>
    <w:rsid w:val="00666456"/>
    <w:rsid w:val="006714B1"/>
    <w:rsid w:val="00671DD6"/>
    <w:rsid w:val="0068128F"/>
    <w:rsid w:val="00696B41"/>
    <w:rsid w:val="006A3E56"/>
    <w:rsid w:val="006B4261"/>
    <w:rsid w:val="006B559A"/>
    <w:rsid w:val="006C293C"/>
    <w:rsid w:val="006D420C"/>
    <w:rsid w:val="006D4FFF"/>
    <w:rsid w:val="006F0978"/>
    <w:rsid w:val="006F1D1E"/>
    <w:rsid w:val="006F2EFD"/>
    <w:rsid w:val="00715E84"/>
    <w:rsid w:val="00716813"/>
    <w:rsid w:val="0073033A"/>
    <w:rsid w:val="00761ABA"/>
    <w:rsid w:val="00764DF6"/>
    <w:rsid w:val="00767007"/>
    <w:rsid w:val="00774582"/>
    <w:rsid w:val="00784AB2"/>
    <w:rsid w:val="007912D9"/>
    <w:rsid w:val="007924CE"/>
    <w:rsid w:val="00793FD5"/>
    <w:rsid w:val="007A0845"/>
    <w:rsid w:val="007B2FA4"/>
    <w:rsid w:val="007C4867"/>
    <w:rsid w:val="007E22A1"/>
    <w:rsid w:val="007E51A6"/>
    <w:rsid w:val="007E7866"/>
    <w:rsid w:val="00810F47"/>
    <w:rsid w:val="008127D4"/>
    <w:rsid w:val="00817E4D"/>
    <w:rsid w:val="00825870"/>
    <w:rsid w:val="00833B28"/>
    <w:rsid w:val="0085285F"/>
    <w:rsid w:val="00853DB5"/>
    <w:rsid w:val="0087761D"/>
    <w:rsid w:val="008854F6"/>
    <w:rsid w:val="008A4DFE"/>
    <w:rsid w:val="008C21D6"/>
    <w:rsid w:val="008C38F1"/>
    <w:rsid w:val="008C430D"/>
    <w:rsid w:val="008E0BB1"/>
    <w:rsid w:val="008E70C7"/>
    <w:rsid w:val="00907FE5"/>
    <w:rsid w:val="00912335"/>
    <w:rsid w:val="00914C91"/>
    <w:rsid w:val="00917FCC"/>
    <w:rsid w:val="00927B2A"/>
    <w:rsid w:val="0093386A"/>
    <w:rsid w:val="009458F9"/>
    <w:rsid w:val="00947C53"/>
    <w:rsid w:val="00955C48"/>
    <w:rsid w:val="00956E7E"/>
    <w:rsid w:val="00962784"/>
    <w:rsid w:val="0096336C"/>
    <w:rsid w:val="00964263"/>
    <w:rsid w:val="00965BB9"/>
    <w:rsid w:val="009730BB"/>
    <w:rsid w:val="00975233"/>
    <w:rsid w:val="009853F5"/>
    <w:rsid w:val="009A74C6"/>
    <w:rsid w:val="009B40A7"/>
    <w:rsid w:val="009D0A5D"/>
    <w:rsid w:val="009E32D7"/>
    <w:rsid w:val="009E362A"/>
    <w:rsid w:val="009E3B1F"/>
    <w:rsid w:val="009E6996"/>
    <w:rsid w:val="00A10378"/>
    <w:rsid w:val="00A25DD9"/>
    <w:rsid w:val="00A2688D"/>
    <w:rsid w:val="00A30D3A"/>
    <w:rsid w:val="00A50B1A"/>
    <w:rsid w:val="00A51E5D"/>
    <w:rsid w:val="00A54FA0"/>
    <w:rsid w:val="00A66CFF"/>
    <w:rsid w:val="00A759CE"/>
    <w:rsid w:val="00A8127F"/>
    <w:rsid w:val="00A855DB"/>
    <w:rsid w:val="00A954D8"/>
    <w:rsid w:val="00AA1192"/>
    <w:rsid w:val="00AB0DF9"/>
    <w:rsid w:val="00AC21E9"/>
    <w:rsid w:val="00AC44CD"/>
    <w:rsid w:val="00AC4729"/>
    <w:rsid w:val="00AC5FF5"/>
    <w:rsid w:val="00AD119C"/>
    <w:rsid w:val="00AD2066"/>
    <w:rsid w:val="00AD7572"/>
    <w:rsid w:val="00AE2C81"/>
    <w:rsid w:val="00AE76F3"/>
    <w:rsid w:val="00AF6ED6"/>
    <w:rsid w:val="00B07BE2"/>
    <w:rsid w:val="00B3243E"/>
    <w:rsid w:val="00B515B7"/>
    <w:rsid w:val="00B5191C"/>
    <w:rsid w:val="00B60F00"/>
    <w:rsid w:val="00B63298"/>
    <w:rsid w:val="00B636DF"/>
    <w:rsid w:val="00B64CB1"/>
    <w:rsid w:val="00B75C98"/>
    <w:rsid w:val="00BC2BFC"/>
    <w:rsid w:val="00BC7A15"/>
    <w:rsid w:val="00BD12AB"/>
    <w:rsid w:val="00BD3D03"/>
    <w:rsid w:val="00BE06D4"/>
    <w:rsid w:val="00BE1A18"/>
    <w:rsid w:val="00BE41E3"/>
    <w:rsid w:val="00BE6A25"/>
    <w:rsid w:val="00C0718F"/>
    <w:rsid w:val="00C25FE0"/>
    <w:rsid w:val="00C30C05"/>
    <w:rsid w:val="00C346E1"/>
    <w:rsid w:val="00C3471E"/>
    <w:rsid w:val="00C411E6"/>
    <w:rsid w:val="00C64EBA"/>
    <w:rsid w:val="00C6722F"/>
    <w:rsid w:val="00C716F7"/>
    <w:rsid w:val="00C720FE"/>
    <w:rsid w:val="00C7663E"/>
    <w:rsid w:val="00C80D72"/>
    <w:rsid w:val="00C83D62"/>
    <w:rsid w:val="00C91200"/>
    <w:rsid w:val="00CB5A5C"/>
    <w:rsid w:val="00CB5B2B"/>
    <w:rsid w:val="00CC0D6D"/>
    <w:rsid w:val="00CC4C08"/>
    <w:rsid w:val="00CC546C"/>
    <w:rsid w:val="00CC7F61"/>
    <w:rsid w:val="00CE6A93"/>
    <w:rsid w:val="00CF1D41"/>
    <w:rsid w:val="00CF2BC0"/>
    <w:rsid w:val="00CF5754"/>
    <w:rsid w:val="00D06FE8"/>
    <w:rsid w:val="00D14232"/>
    <w:rsid w:val="00D2017A"/>
    <w:rsid w:val="00D3125E"/>
    <w:rsid w:val="00D31D60"/>
    <w:rsid w:val="00D74E1E"/>
    <w:rsid w:val="00D87A76"/>
    <w:rsid w:val="00D87D7D"/>
    <w:rsid w:val="00DA1529"/>
    <w:rsid w:val="00DB2334"/>
    <w:rsid w:val="00DB45A7"/>
    <w:rsid w:val="00DC32F4"/>
    <w:rsid w:val="00DC37C7"/>
    <w:rsid w:val="00DC4CA8"/>
    <w:rsid w:val="00DD32D9"/>
    <w:rsid w:val="00DD42E4"/>
    <w:rsid w:val="00DD4719"/>
    <w:rsid w:val="00DF52C5"/>
    <w:rsid w:val="00E1127E"/>
    <w:rsid w:val="00E16C4C"/>
    <w:rsid w:val="00E238C7"/>
    <w:rsid w:val="00E25F92"/>
    <w:rsid w:val="00E338BE"/>
    <w:rsid w:val="00E409C4"/>
    <w:rsid w:val="00E56C0E"/>
    <w:rsid w:val="00E6467B"/>
    <w:rsid w:val="00E74AD3"/>
    <w:rsid w:val="00E773ED"/>
    <w:rsid w:val="00E8427B"/>
    <w:rsid w:val="00E87630"/>
    <w:rsid w:val="00E93926"/>
    <w:rsid w:val="00EA34BC"/>
    <w:rsid w:val="00EA5929"/>
    <w:rsid w:val="00EB5F25"/>
    <w:rsid w:val="00EB608F"/>
    <w:rsid w:val="00EC6697"/>
    <w:rsid w:val="00ED1BFE"/>
    <w:rsid w:val="00EE0CF8"/>
    <w:rsid w:val="00EF5012"/>
    <w:rsid w:val="00F068C7"/>
    <w:rsid w:val="00F1075D"/>
    <w:rsid w:val="00F24C9C"/>
    <w:rsid w:val="00F44A1C"/>
    <w:rsid w:val="00F51C27"/>
    <w:rsid w:val="00F6047F"/>
    <w:rsid w:val="00F7436C"/>
    <w:rsid w:val="00F90F40"/>
    <w:rsid w:val="00F93CED"/>
    <w:rsid w:val="00FB1855"/>
    <w:rsid w:val="00FB3D7B"/>
    <w:rsid w:val="00FC4C4B"/>
    <w:rsid w:val="00FC687B"/>
    <w:rsid w:val="00FD0CAF"/>
    <w:rsid w:val="00FD6721"/>
    <w:rsid w:val="05EF3A16"/>
    <w:rsid w:val="2ACF1B0C"/>
    <w:rsid w:val="38EE75F9"/>
    <w:rsid w:val="4EDF0C5F"/>
    <w:rsid w:val="67207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1D5A68"/>
  <w15:docId w15:val="{06A9306E-6999-4EB7-8000-309E41EB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rPr>
      <w:rFonts w:ascii="Heiti SC Light" w:eastAsia="Heiti SC Light"/>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rPr>
      <w:rFonts w:ascii="Times New Roman" w:eastAsia="宋体" w:hAnsi="Times New Roman" w:cs="Times New Roman"/>
      <w:sz w:val="18"/>
      <w:szCs w:val="18"/>
    </w:rPr>
  </w:style>
  <w:style w:type="paragraph" w:styleId="af0">
    <w:name w:val="List Paragraph"/>
    <w:basedOn w:val="a"/>
    <w:uiPriority w:val="34"/>
    <w:qFormat/>
    <w:pPr>
      <w:ind w:firstLineChars="200" w:firstLine="420"/>
    </w:pPr>
    <w:rPr>
      <w:rFonts w:ascii="Calibri" w:hAnsi="Calibri"/>
      <w:szCs w:val="22"/>
    </w:rPr>
  </w:style>
  <w:style w:type="paragraph" w:styleId="af1">
    <w:name w:val="No Spacing"/>
    <w:uiPriority w:val="1"/>
    <w:qFormat/>
    <w:pPr>
      <w:widowControl w:val="0"/>
      <w:spacing w:beforeLines="50"/>
    </w:pPr>
    <w:rPr>
      <w:rFonts w:eastAsia="微软雅黑"/>
      <w:kern w:val="2"/>
      <w:sz w:val="22"/>
      <w:szCs w:val="22"/>
    </w:rPr>
  </w:style>
  <w:style w:type="character" w:customStyle="1" w:styleId="a6">
    <w:name w:val="批注框文本 字符"/>
    <w:basedOn w:val="a0"/>
    <w:link w:val="a5"/>
    <w:uiPriority w:val="99"/>
    <w:semiHidden/>
    <w:qFormat/>
    <w:rPr>
      <w:rFonts w:ascii="Heiti SC Light" w:eastAsia="Heiti SC Light" w:hAnsi="Times New Roman" w:cs="Times New Roman"/>
      <w:sz w:val="18"/>
      <w:szCs w:val="18"/>
    </w:rPr>
  </w:style>
  <w:style w:type="character" w:customStyle="1" w:styleId="a4">
    <w:name w:val="批注文字 字符"/>
    <w:basedOn w:val="a0"/>
    <w:link w:val="a3"/>
    <w:uiPriority w:val="99"/>
    <w:qFormat/>
    <w:rPr>
      <w:rFonts w:ascii="Times New Roman" w:eastAsia="宋体" w:hAnsi="Times New Roman" w:cs="Times New Roman"/>
      <w:szCs w:val="24"/>
    </w:rPr>
  </w:style>
  <w:style w:type="character" w:customStyle="1" w:styleId="ac">
    <w:name w:val="批注主题 字符"/>
    <w:basedOn w:val="a4"/>
    <w:link w:val="ab"/>
    <w:uiPriority w:val="99"/>
    <w:semiHidden/>
    <w:rPr>
      <w:rFonts w:ascii="Times New Roman" w:eastAsia="宋体" w:hAnsi="Times New Roman" w:cs="Times New Roman"/>
      <w:b/>
      <w:bCs/>
      <w:szCs w:val="24"/>
    </w:rPr>
  </w:style>
  <w:style w:type="paragraph" w:styleId="af2">
    <w:name w:val="Revision"/>
    <w:hidden/>
    <w:uiPriority w:val="99"/>
    <w:unhideWhenUsed/>
    <w:rsid w:val="003D1B22"/>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7B8384-8375-4CE7-918E-1361B59C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Pages>
  <Words>506</Words>
  <Characters>2888</Characters>
  <Application>Microsoft Office Word</Application>
  <DocSecurity>0</DocSecurity>
  <Lines>24</Lines>
  <Paragraphs>6</Paragraphs>
  <ScaleCrop>false</ScaleCrop>
  <Company>China</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23</cp:revision>
  <cp:lastPrinted>2019-04-12T04:17:00Z</cp:lastPrinted>
  <dcterms:created xsi:type="dcterms:W3CDTF">2021-07-22T01:31:00Z</dcterms:created>
  <dcterms:modified xsi:type="dcterms:W3CDTF">2023-07-08T04:11:00Z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